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C9FF" w14:textId="77777777" w:rsidR="000C2766" w:rsidRPr="00F72288" w:rsidRDefault="000C2766" w:rsidP="000C2766">
      <w:pPr>
        <w:spacing w:after="0" w:line="240" w:lineRule="auto"/>
        <w:jc w:val="center"/>
        <w:rPr>
          <w:b/>
          <w:noProof/>
          <w:sz w:val="24"/>
          <w:szCs w:val="24"/>
        </w:rPr>
      </w:pPr>
      <w:r w:rsidRPr="00F72288">
        <w:rPr>
          <w:b/>
          <w:noProof/>
          <w:sz w:val="24"/>
          <w:szCs w:val="24"/>
        </w:rPr>
        <w:t>Taylor County Public Library</w:t>
      </w:r>
    </w:p>
    <w:p w14:paraId="7C2632B2" w14:textId="77777777" w:rsidR="000C2766" w:rsidRPr="00F72288" w:rsidRDefault="000C2766" w:rsidP="000C2766">
      <w:pPr>
        <w:spacing w:after="0" w:line="240" w:lineRule="auto"/>
        <w:jc w:val="center"/>
        <w:rPr>
          <w:noProof/>
          <w:sz w:val="24"/>
          <w:szCs w:val="24"/>
        </w:rPr>
      </w:pPr>
      <w:r w:rsidRPr="00F72288">
        <w:rPr>
          <w:noProof/>
          <w:sz w:val="24"/>
          <w:szCs w:val="24"/>
        </w:rPr>
        <w:t>Board Meeting Minutes</w:t>
      </w:r>
    </w:p>
    <w:p w14:paraId="6073C8A1" w14:textId="7E89FFAD" w:rsidR="000C2766" w:rsidRPr="00F72288" w:rsidRDefault="00881807" w:rsidP="000C2766">
      <w:pPr>
        <w:spacing w:after="0" w:line="240" w:lineRule="auto"/>
        <w:jc w:val="center"/>
        <w:rPr>
          <w:noProof/>
          <w:sz w:val="24"/>
          <w:szCs w:val="24"/>
        </w:rPr>
      </w:pPr>
      <w:r w:rsidRPr="00F72288">
        <w:rPr>
          <w:noProof/>
          <w:sz w:val="24"/>
          <w:szCs w:val="24"/>
        </w:rPr>
        <w:t>December 15</w:t>
      </w:r>
      <w:r w:rsidR="004B6432" w:rsidRPr="00F72288">
        <w:rPr>
          <w:noProof/>
          <w:sz w:val="24"/>
          <w:szCs w:val="24"/>
        </w:rPr>
        <w:t>,</w:t>
      </w:r>
      <w:r w:rsidR="00F92F34" w:rsidRPr="00F72288">
        <w:rPr>
          <w:noProof/>
          <w:sz w:val="24"/>
          <w:szCs w:val="24"/>
        </w:rPr>
        <w:t xml:space="preserve"> </w:t>
      </w:r>
      <w:r w:rsidR="004B6432" w:rsidRPr="00F72288">
        <w:rPr>
          <w:noProof/>
          <w:sz w:val="24"/>
          <w:szCs w:val="24"/>
        </w:rPr>
        <w:t>2025</w:t>
      </w:r>
    </w:p>
    <w:p w14:paraId="54E4ACF7" w14:textId="24ECA3EE" w:rsidR="000C2766" w:rsidRDefault="000C2766" w:rsidP="000C2766">
      <w:pPr>
        <w:spacing w:after="0" w:line="240" w:lineRule="auto"/>
        <w:jc w:val="center"/>
        <w:rPr>
          <w:noProof/>
        </w:rPr>
      </w:pPr>
    </w:p>
    <w:p w14:paraId="2559A772" w14:textId="7680A8FD" w:rsidR="00F72288" w:rsidRDefault="00B92492" w:rsidP="000C2766">
      <w:pPr>
        <w:spacing w:after="0" w:line="240" w:lineRule="auto"/>
        <w:jc w:val="center"/>
        <w:rPr>
          <w:noProof/>
        </w:rPr>
      </w:pPr>
      <w:r>
        <w:rPr>
          <w:noProof/>
        </w:rPr>
        <w:t xml:space="preserve"> </w:t>
      </w:r>
      <w:r w:rsidR="00912F65">
        <w:rPr>
          <w:noProof/>
        </w:rPr>
        <w:t xml:space="preserve">         </w:t>
      </w:r>
    </w:p>
    <w:p w14:paraId="34EAC14D" w14:textId="6DB1AD8A" w:rsidR="000C2766" w:rsidRDefault="000C2766" w:rsidP="000C2766">
      <w:pPr>
        <w:spacing w:after="0"/>
        <w:jc w:val="both"/>
        <w:rPr>
          <w:noProof/>
        </w:rPr>
      </w:pPr>
      <w:r>
        <w:rPr>
          <w:noProof/>
        </w:rPr>
        <w:t>President Suzanne Grubesic</w:t>
      </w:r>
      <w:r w:rsidR="004B6432">
        <w:rPr>
          <w:noProof/>
        </w:rPr>
        <w:t xml:space="preserve"> called the meeting to order at 1:3</w:t>
      </w:r>
      <w:r w:rsidR="00881807">
        <w:rPr>
          <w:noProof/>
        </w:rPr>
        <w:t>2</w:t>
      </w:r>
      <w:r w:rsidR="002A4F1B">
        <w:rPr>
          <w:noProof/>
        </w:rPr>
        <w:t xml:space="preserve"> pm</w:t>
      </w:r>
      <w:r w:rsidR="004B6432">
        <w:rPr>
          <w:noProof/>
        </w:rPr>
        <w:t>.</w:t>
      </w:r>
      <w:r w:rsidR="00071A4E">
        <w:rPr>
          <w:noProof/>
        </w:rPr>
        <w:t xml:space="preserve">  Present were </w:t>
      </w:r>
      <w:r w:rsidR="00435626">
        <w:rPr>
          <w:noProof/>
        </w:rPr>
        <w:t xml:space="preserve">Grubesic, </w:t>
      </w:r>
      <w:r w:rsidR="00CF79DE">
        <w:rPr>
          <w:noProof/>
        </w:rPr>
        <w:t>Vice President Emily Snyder,</w:t>
      </w:r>
      <w:r w:rsidR="00881807">
        <w:rPr>
          <w:noProof/>
        </w:rPr>
        <w:t xml:space="preserve"> Treasurer Eddie Hazelwood,</w:t>
      </w:r>
      <w:r w:rsidR="00CF79DE">
        <w:rPr>
          <w:noProof/>
        </w:rPr>
        <w:t xml:space="preserve"> </w:t>
      </w:r>
      <w:r>
        <w:rPr>
          <w:noProof/>
        </w:rPr>
        <w:t xml:space="preserve">Secretary Donna Gaddis, </w:t>
      </w:r>
      <w:r w:rsidR="00881807">
        <w:rPr>
          <w:noProof/>
        </w:rPr>
        <w:t xml:space="preserve">member Jennifer Johnson, </w:t>
      </w:r>
      <w:r>
        <w:rPr>
          <w:noProof/>
        </w:rPr>
        <w:t>Director Tammy Snyder</w:t>
      </w:r>
      <w:r w:rsidR="00435626">
        <w:rPr>
          <w:noProof/>
        </w:rPr>
        <w:t>, and Office Manager Julie Sterchi</w:t>
      </w:r>
      <w:r>
        <w:rPr>
          <w:noProof/>
        </w:rPr>
        <w:t xml:space="preserve">.  </w:t>
      </w:r>
      <w:r w:rsidR="004B6432">
        <w:rPr>
          <w:noProof/>
        </w:rPr>
        <w:t>David Milam of Trace Creek</w:t>
      </w:r>
      <w:r w:rsidR="00071A4E">
        <w:rPr>
          <w:noProof/>
        </w:rPr>
        <w:t xml:space="preserve"> C</w:t>
      </w:r>
      <w:r w:rsidR="004B6432">
        <w:rPr>
          <w:noProof/>
        </w:rPr>
        <w:t>onstruction</w:t>
      </w:r>
      <w:r>
        <w:rPr>
          <w:noProof/>
        </w:rPr>
        <w:t xml:space="preserve"> w</w:t>
      </w:r>
      <w:r w:rsidR="00912F65">
        <w:rPr>
          <w:noProof/>
        </w:rPr>
        <w:t>as</w:t>
      </w:r>
      <w:r>
        <w:rPr>
          <w:noProof/>
        </w:rPr>
        <w:t xml:space="preserve"> also present.</w:t>
      </w:r>
    </w:p>
    <w:p w14:paraId="2D068409" w14:textId="77777777" w:rsidR="000C2766" w:rsidRDefault="000C2766" w:rsidP="000C2766">
      <w:pPr>
        <w:spacing w:after="0"/>
        <w:jc w:val="both"/>
        <w:rPr>
          <w:noProof/>
        </w:rPr>
      </w:pPr>
    </w:p>
    <w:p w14:paraId="6E0417AC" w14:textId="77777777" w:rsidR="000C2766" w:rsidRDefault="000C2766" w:rsidP="00E94D76">
      <w:pPr>
        <w:spacing w:after="120"/>
        <w:jc w:val="both"/>
        <w:rPr>
          <w:b/>
          <w:noProof/>
        </w:rPr>
      </w:pPr>
      <w:r>
        <w:rPr>
          <w:b/>
          <w:noProof/>
        </w:rPr>
        <w:t>Previous Meeting Minutes</w:t>
      </w:r>
    </w:p>
    <w:p w14:paraId="2E0D097C" w14:textId="7EA488AC" w:rsidR="000C2766" w:rsidRDefault="000C2766" w:rsidP="000C2766">
      <w:pPr>
        <w:spacing w:after="0"/>
        <w:jc w:val="both"/>
        <w:rPr>
          <w:noProof/>
        </w:rPr>
      </w:pPr>
      <w:r>
        <w:rPr>
          <w:noProof/>
        </w:rPr>
        <w:t xml:space="preserve">Move for approval of minutes for the </w:t>
      </w:r>
      <w:r w:rsidR="00881807">
        <w:rPr>
          <w:noProof/>
        </w:rPr>
        <w:t>Novem</w:t>
      </w:r>
      <w:r w:rsidR="00435626">
        <w:rPr>
          <w:noProof/>
        </w:rPr>
        <w:t>ber</w:t>
      </w:r>
      <w:r>
        <w:rPr>
          <w:noProof/>
        </w:rPr>
        <w:t xml:space="preserve"> meeting. Motion to approve </w:t>
      </w:r>
      <w:r w:rsidR="00071A4E">
        <w:rPr>
          <w:noProof/>
        </w:rPr>
        <w:t xml:space="preserve">by </w:t>
      </w:r>
      <w:r w:rsidR="00881807">
        <w:rPr>
          <w:noProof/>
        </w:rPr>
        <w:t>Johnson</w:t>
      </w:r>
      <w:r w:rsidR="00071A4E">
        <w:rPr>
          <w:noProof/>
        </w:rPr>
        <w:t xml:space="preserve">, second by </w:t>
      </w:r>
      <w:r w:rsidR="00881807">
        <w:rPr>
          <w:noProof/>
        </w:rPr>
        <w:t>Hazelwood</w:t>
      </w:r>
      <w:r>
        <w:rPr>
          <w:noProof/>
        </w:rPr>
        <w:t xml:space="preserve">, all approved.  </w:t>
      </w:r>
    </w:p>
    <w:p w14:paraId="4531B862" w14:textId="77777777" w:rsidR="000C2766" w:rsidRDefault="000C2766" w:rsidP="000C2766">
      <w:pPr>
        <w:spacing w:after="0"/>
        <w:jc w:val="both"/>
        <w:rPr>
          <w:noProof/>
        </w:rPr>
      </w:pPr>
    </w:p>
    <w:p w14:paraId="1F7B5561" w14:textId="0669A67F" w:rsidR="005A2385" w:rsidRDefault="000C2766" w:rsidP="00E94D76">
      <w:pPr>
        <w:spacing w:after="120"/>
        <w:jc w:val="both"/>
        <w:rPr>
          <w:b/>
          <w:noProof/>
        </w:rPr>
      </w:pPr>
      <w:r>
        <w:rPr>
          <w:b/>
          <w:noProof/>
        </w:rPr>
        <w:t>Treasurer's Report</w:t>
      </w:r>
      <w:r w:rsidR="00435626">
        <w:rPr>
          <w:b/>
          <w:noProof/>
        </w:rPr>
        <w:t xml:space="preserve"> and Payment Vouchers</w:t>
      </w:r>
    </w:p>
    <w:p w14:paraId="0FE2C735" w14:textId="471BA41E" w:rsidR="00AB5F09" w:rsidRPr="005A2385" w:rsidRDefault="00AB5F09" w:rsidP="00AB5F09">
      <w:pPr>
        <w:spacing w:after="0"/>
        <w:jc w:val="both"/>
        <w:rPr>
          <w:b/>
          <w:noProof/>
        </w:rPr>
      </w:pPr>
      <w:r>
        <w:rPr>
          <w:noProof/>
        </w:rPr>
        <w:t>Taylor County Bank- acct #.....541, operating checking                                        $     606,609.43</w:t>
      </w:r>
    </w:p>
    <w:p w14:paraId="0A00FB1F" w14:textId="2786E540" w:rsidR="00AB5F09" w:rsidRDefault="00AB5F09" w:rsidP="00AB5F09">
      <w:pPr>
        <w:spacing w:after="0"/>
        <w:jc w:val="both"/>
        <w:rPr>
          <w:noProof/>
        </w:rPr>
      </w:pPr>
      <w:r>
        <w:rPr>
          <w:noProof/>
        </w:rPr>
        <w:t>Taylor County Bank- acct #.....625, debit card account                                         $         3,338.06</w:t>
      </w:r>
    </w:p>
    <w:p w14:paraId="62AE96F2" w14:textId="7EB9F1CC" w:rsidR="00AB5F09" w:rsidRDefault="00AB5F09" w:rsidP="00AB5F09">
      <w:pPr>
        <w:spacing w:after="0"/>
        <w:jc w:val="both"/>
        <w:rPr>
          <w:noProof/>
        </w:rPr>
      </w:pPr>
      <w:r>
        <w:rPr>
          <w:noProof/>
        </w:rPr>
        <w:t>Taylor County Bank- acct #.....755, Square Reader acct                                        $         5,295.65</w:t>
      </w:r>
    </w:p>
    <w:p w14:paraId="5EE1B514" w14:textId="77777777" w:rsidR="00AB5F09" w:rsidRDefault="00AB5F09" w:rsidP="00AB5F09">
      <w:pPr>
        <w:spacing w:after="0"/>
        <w:jc w:val="both"/>
        <w:rPr>
          <w:noProof/>
        </w:rPr>
      </w:pPr>
      <w:r>
        <w:rPr>
          <w:noProof/>
        </w:rPr>
        <w:t xml:space="preserve">TaylorCounty Bank -   </w:t>
      </w:r>
      <w:r w:rsidRPr="003F63CA">
        <w:rPr>
          <w:b/>
          <w:noProof/>
        </w:rPr>
        <w:t>*</w:t>
      </w:r>
      <w:r>
        <w:rPr>
          <w:noProof/>
        </w:rPr>
        <w:t>CD 144794   (1/17/26)                                                        $ 1,600,837.81</w:t>
      </w:r>
    </w:p>
    <w:p w14:paraId="13ECA113" w14:textId="77777777" w:rsidR="00AB5F09" w:rsidRDefault="00AB5F09" w:rsidP="00AB5F09">
      <w:pPr>
        <w:spacing w:after="0"/>
        <w:jc w:val="both"/>
        <w:rPr>
          <w:noProof/>
        </w:rPr>
      </w:pPr>
      <w:r>
        <w:rPr>
          <w:noProof/>
        </w:rPr>
        <w:t>Abound  - Certificate of Deposit (maturity date 7/06/2026)                                $     187,577.26</w:t>
      </w:r>
    </w:p>
    <w:p w14:paraId="77EC2373" w14:textId="77777777" w:rsidR="00AB5F09" w:rsidRDefault="00AB5F09" w:rsidP="00AB5F09">
      <w:pPr>
        <w:spacing w:after="0"/>
        <w:jc w:val="both"/>
        <w:rPr>
          <w:noProof/>
        </w:rPr>
      </w:pPr>
      <w:r>
        <w:rPr>
          <w:noProof/>
        </w:rPr>
        <w:t xml:space="preserve">United Citizens Bank of Central KY - </w:t>
      </w:r>
      <w:r w:rsidRPr="003F63CA">
        <w:rPr>
          <w:b/>
          <w:noProof/>
        </w:rPr>
        <w:t>*</w:t>
      </w:r>
      <w:r>
        <w:rPr>
          <w:noProof/>
        </w:rPr>
        <w:t>Certificte of Deposit (6/24/26)                $     169,102.89</w:t>
      </w:r>
    </w:p>
    <w:p w14:paraId="3918F2E8" w14:textId="1539FC6B" w:rsidR="00AB5F09" w:rsidRDefault="00AB5F09" w:rsidP="00AB5F09">
      <w:pPr>
        <w:spacing w:after="0"/>
        <w:jc w:val="both"/>
        <w:rPr>
          <w:noProof/>
        </w:rPr>
      </w:pPr>
      <w:r>
        <w:rPr>
          <w:noProof/>
        </w:rPr>
        <w:t>Citizens Bank &amp; Trust   MM  ...653                                                                             $      52,850.75</w:t>
      </w:r>
    </w:p>
    <w:p w14:paraId="0D2B7923" w14:textId="77777777" w:rsidR="00AB5F09" w:rsidRDefault="00AB5F09" w:rsidP="00AB5F09">
      <w:pPr>
        <w:spacing w:after="0"/>
        <w:jc w:val="both"/>
        <w:rPr>
          <w:noProof/>
        </w:rPr>
      </w:pPr>
      <w:r>
        <w:rPr>
          <w:noProof/>
        </w:rPr>
        <w:t xml:space="preserve">Citizens Bank &amp; Trust - CD 30858                                                                               $    400,000.00 </w:t>
      </w:r>
    </w:p>
    <w:p w14:paraId="57D2F8CC" w14:textId="080B3F63" w:rsidR="00AB5F09" w:rsidRDefault="00AB5F09" w:rsidP="00AB5F09">
      <w:pPr>
        <w:spacing w:after="0"/>
        <w:jc w:val="both"/>
        <w:rPr>
          <w:noProof/>
        </w:rPr>
      </w:pPr>
      <w:r>
        <w:rPr>
          <w:noProof/>
        </w:rPr>
        <w:t>Community Trust Bank- money market acct #.....878                                            $ 2,804,566.31</w:t>
      </w:r>
    </w:p>
    <w:p w14:paraId="539F9615" w14:textId="5D825915" w:rsidR="00AB5F09" w:rsidRDefault="00AB5F09" w:rsidP="00AB5F09">
      <w:pPr>
        <w:spacing w:after="0"/>
        <w:jc w:val="both"/>
        <w:rPr>
          <w:b/>
          <w:noProof/>
        </w:rPr>
      </w:pPr>
      <w:r>
        <w:rPr>
          <w:b/>
          <w:noProof/>
        </w:rPr>
        <w:t xml:space="preserve">               Total as of 11/30/2025                                                                                 $ 5,830,178.16</w:t>
      </w:r>
    </w:p>
    <w:p w14:paraId="2C4D73A7" w14:textId="77777777" w:rsidR="00AB5F09" w:rsidRPr="003F63CA" w:rsidRDefault="00AB5F09" w:rsidP="00AB5F09">
      <w:pPr>
        <w:spacing w:after="0"/>
        <w:jc w:val="both"/>
        <w:rPr>
          <w:noProof/>
        </w:rPr>
      </w:pPr>
      <w:r w:rsidRPr="003F63CA">
        <w:rPr>
          <w:noProof/>
        </w:rPr>
        <w:t>* Face Amount</w:t>
      </w:r>
    </w:p>
    <w:p w14:paraId="325AA735" w14:textId="3D7F9FD2" w:rsidR="00AB5F09" w:rsidRDefault="00AB5F09" w:rsidP="00AB5F09">
      <w:pPr>
        <w:spacing w:after="0"/>
        <w:jc w:val="both"/>
        <w:rPr>
          <w:noProof/>
        </w:rPr>
      </w:pPr>
      <w:r>
        <w:rPr>
          <w:noProof/>
        </w:rPr>
        <w:t>Taylor County Bank Construction Account           8521411                                     $   939,687.27</w:t>
      </w:r>
    </w:p>
    <w:p w14:paraId="1E2516A7" w14:textId="77777777" w:rsidR="00AB5F09" w:rsidRPr="00AB5F09" w:rsidRDefault="00AB5F09" w:rsidP="00E94D76">
      <w:pPr>
        <w:spacing w:after="120"/>
        <w:jc w:val="both"/>
        <w:rPr>
          <w:bCs/>
          <w:noProof/>
        </w:rPr>
      </w:pPr>
    </w:p>
    <w:p w14:paraId="6755C974" w14:textId="3A8BDDE0" w:rsidR="000C2766" w:rsidRDefault="008A589C" w:rsidP="000C2766">
      <w:pPr>
        <w:spacing w:after="0"/>
        <w:jc w:val="both"/>
        <w:rPr>
          <w:noProof/>
        </w:rPr>
      </w:pPr>
      <w:r>
        <w:rPr>
          <w:noProof/>
        </w:rPr>
        <w:t>Mo</w:t>
      </w:r>
      <w:r w:rsidR="00B83031">
        <w:rPr>
          <w:noProof/>
        </w:rPr>
        <w:t xml:space="preserve">ve for </w:t>
      </w:r>
      <w:r>
        <w:rPr>
          <w:noProof/>
        </w:rPr>
        <w:t>approv</w:t>
      </w:r>
      <w:r w:rsidR="00B83031">
        <w:rPr>
          <w:noProof/>
        </w:rPr>
        <w:t>al of</w:t>
      </w:r>
      <w:r>
        <w:rPr>
          <w:noProof/>
        </w:rPr>
        <w:t xml:space="preserve"> treasurer’s report</w:t>
      </w:r>
      <w:r w:rsidR="00B83031">
        <w:rPr>
          <w:noProof/>
        </w:rPr>
        <w:t>. Motion</w:t>
      </w:r>
      <w:r>
        <w:rPr>
          <w:noProof/>
        </w:rPr>
        <w:t xml:space="preserve"> by Gaddis, second by </w:t>
      </w:r>
      <w:r w:rsidR="00881807">
        <w:rPr>
          <w:noProof/>
        </w:rPr>
        <w:t>Grubesic</w:t>
      </w:r>
      <w:r>
        <w:rPr>
          <w:noProof/>
        </w:rPr>
        <w:t>, all approved.</w:t>
      </w:r>
    </w:p>
    <w:p w14:paraId="57060D51" w14:textId="0BE7716F" w:rsidR="000C2766" w:rsidRDefault="00881807" w:rsidP="000C2766">
      <w:pPr>
        <w:spacing w:after="0"/>
        <w:jc w:val="both"/>
        <w:rPr>
          <w:noProof/>
        </w:rPr>
      </w:pPr>
      <w:r>
        <w:rPr>
          <w:noProof/>
        </w:rPr>
        <w:t>Move for approval of payment vouchers. Motion by Hazelwood, second by Gaddis, all approved.</w:t>
      </w:r>
    </w:p>
    <w:p w14:paraId="48F777EE" w14:textId="77777777" w:rsidR="00881807" w:rsidRDefault="00881807" w:rsidP="000C2766">
      <w:pPr>
        <w:spacing w:after="0"/>
        <w:jc w:val="both"/>
        <w:rPr>
          <w:noProof/>
        </w:rPr>
      </w:pPr>
    </w:p>
    <w:p w14:paraId="1E39B8F7" w14:textId="77777777" w:rsidR="000C2766" w:rsidRDefault="000C2766" w:rsidP="00E94D76">
      <w:pPr>
        <w:spacing w:after="120"/>
        <w:jc w:val="both"/>
        <w:rPr>
          <w:b/>
          <w:noProof/>
        </w:rPr>
      </w:pPr>
      <w:r>
        <w:rPr>
          <w:b/>
          <w:noProof/>
        </w:rPr>
        <w:t>Circulation Report</w:t>
      </w:r>
    </w:p>
    <w:p w14:paraId="7F57C053" w14:textId="4D7E8ADE" w:rsidR="00F04F57" w:rsidRDefault="00071A4E" w:rsidP="00435626">
      <w:pPr>
        <w:spacing w:after="0" w:line="240" w:lineRule="auto"/>
        <w:jc w:val="both"/>
        <w:rPr>
          <w:noProof/>
        </w:rPr>
      </w:pPr>
      <w:r>
        <w:rPr>
          <w:noProof/>
        </w:rPr>
        <w:t>Director</w:t>
      </w:r>
      <w:r w:rsidR="000C2766">
        <w:rPr>
          <w:noProof/>
        </w:rPr>
        <w:t xml:space="preserve"> Snyder</w:t>
      </w:r>
      <w:r>
        <w:rPr>
          <w:noProof/>
        </w:rPr>
        <w:t xml:space="preserve"> presented the Circulation Report for </w:t>
      </w:r>
      <w:r w:rsidR="00881807">
        <w:rPr>
          <w:noProof/>
        </w:rPr>
        <w:t>Novem</w:t>
      </w:r>
      <w:r w:rsidR="00435626">
        <w:rPr>
          <w:noProof/>
        </w:rPr>
        <w:t>ber</w:t>
      </w:r>
      <w:r w:rsidR="000C2766">
        <w:rPr>
          <w:noProof/>
        </w:rPr>
        <w:t xml:space="preserve">. </w:t>
      </w:r>
      <w:r w:rsidR="008A589C">
        <w:rPr>
          <w:noProof/>
        </w:rPr>
        <w:t xml:space="preserve">Circulation of materials </w:t>
      </w:r>
      <w:r w:rsidR="00881807">
        <w:rPr>
          <w:noProof/>
        </w:rPr>
        <w:t>has rebounded since our soft open</w:t>
      </w:r>
      <w:r w:rsidR="008338CE">
        <w:rPr>
          <w:noProof/>
        </w:rPr>
        <w:t>,</w:t>
      </w:r>
      <w:r w:rsidR="00881807">
        <w:rPr>
          <w:noProof/>
        </w:rPr>
        <w:t xml:space="preserve"> and </w:t>
      </w:r>
      <w:r w:rsidR="008338CE">
        <w:rPr>
          <w:noProof/>
        </w:rPr>
        <w:t xml:space="preserve">numbers </w:t>
      </w:r>
      <w:r w:rsidR="00881807">
        <w:rPr>
          <w:noProof/>
        </w:rPr>
        <w:t>are growing quickly</w:t>
      </w:r>
      <w:r w:rsidR="003C2BFB">
        <w:rPr>
          <w:noProof/>
        </w:rPr>
        <w:t xml:space="preserve">. </w:t>
      </w:r>
    </w:p>
    <w:p w14:paraId="3CB02BFC" w14:textId="77777777" w:rsidR="006D70FF" w:rsidRDefault="006D70FF" w:rsidP="000C2766">
      <w:pPr>
        <w:spacing w:after="0" w:line="240" w:lineRule="auto"/>
        <w:jc w:val="both"/>
        <w:rPr>
          <w:noProof/>
        </w:rPr>
      </w:pPr>
    </w:p>
    <w:p w14:paraId="2AB80CE0" w14:textId="4D9424B5" w:rsidR="006D70FF" w:rsidRDefault="000C2766" w:rsidP="00E94D76">
      <w:pPr>
        <w:spacing w:after="120"/>
        <w:jc w:val="both"/>
        <w:rPr>
          <w:b/>
          <w:noProof/>
        </w:rPr>
      </w:pPr>
      <w:r>
        <w:rPr>
          <w:b/>
          <w:noProof/>
        </w:rPr>
        <w:t>Open Issues</w:t>
      </w:r>
    </w:p>
    <w:p w14:paraId="7B71AB82" w14:textId="35C1B93F" w:rsidR="00881807" w:rsidRDefault="008545C6" w:rsidP="008545C6">
      <w:pPr>
        <w:jc w:val="both"/>
        <w:rPr>
          <w:noProof/>
        </w:rPr>
      </w:pPr>
      <w:r>
        <w:rPr>
          <w:noProof/>
        </w:rPr>
        <w:t xml:space="preserve">David Milam, Construction </w:t>
      </w:r>
      <w:r w:rsidR="006D70FF">
        <w:rPr>
          <w:noProof/>
        </w:rPr>
        <w:t>M</w:t>
      </w:r>
      <w:r>
        <w:rPr>
          <w:noProof/>
        </w:rPr>
        <w:t>anager on the TCPL project</w:t>
      </w:r>
      <w:r w:rsidR="006D70FF">
        <w:rPr>
          <w:noProof/>
        </w:rPr>
        <w:t>,</w:t>
      </w:r>
      <w:r>
        <w:rPr>
          <w:noProof/>
        </w:rPr>
        <w:t xml:space="preserve"> gave updates on the building progress.</w:t>
      </w:r>
      <w:r w:rsidR="00881807">
        <w:rPr>
          <w:noProof/>
        </w:rPr>
        <w:t xml:space="preserve"> He informed that the tile work began today on the coffee bar area, and that 99.9% of the demo work</w:t>
      </w:r>
      <w:r w:rsidR="00B92D07" w:rsidRPr="00B92D07">
        <w:rPr>
          <w:noProof/>
        </w:rPr>
        <w:t xml:space="preserve"> </w:t>
      </w:r>
      <w:r w:rsidR="00B92D07">
        <w:rPr>
          <w:noProof/>
        </w:rPr>
        <w:t>in the original library area</w:t>
      </w:r>
      <w:r w:rsidR="00881807">
        <w:rPr>
          <w:noProof/>
        </w:rPr>
        <w:t xml:space="preserve"> is complete. </w:t>
      </w:r>
    </w:p>
    <w:p w14:paraId="28D415EA" w14:textId="0FD3F2FB" w:rsidR="008545C6" w:rsidRDefault="00F0197F" w:rsidP="008545C6">
      <w:pPr>
        <w:jc w:val="both"/>
        <w:rPr>
          <w:noProof/>
        </w:rPr>
      </w:pPr>
      <w:r>
        <w:rPr>
          <w:noProof/>
        </w:rPr>
        <w:t>He reported that they</w:t>
      </w:r>
      <w:r w:rsidR="00551EBF">
        <w:rPr>
          <w:noProof/>
        </w:rPr>
        <w:t xml:space="preserve"> discover</w:t>
      </w:r>
      <w:r>
        <w:rPr>
          <w:noProof/>
        </w:rPr>
        <w:t>ed</w:t>
      </w:r>
      <w:r w:rsidR="00551EBF">
        <w:rPr>
          <w:noProof/>
        </w:rPr>
        <w:t xml:space="preserve"> that the original building’s concrete was poured </w:t>
      </w:r>
      <w:r w:rsidR="00B92D07">
        <w:rPr>
          <w:noProof/>
        </w:rPr>
        <w:t xml:space="preserve">directly </w:t>
      </w:r>
      <w:r w:rsidR="00551EBF">
        <w:rPr>
          <w:noProof/>
        </w:rPr>
        <w:t>over dirt</w:t>
      </w:r>
      <w:r w:rsidR="00B92D07">
        <w:rPr>
          <w:noProof/>
        </w:rPr>
        <w:t xml:space="preserve"> when it was built in the 19</w:t>
      </w:r>
      <w:r w:rsidR="00935E05">
        <w:rPr>
          <w:noProof/>
        </w:rPr>
        <w:t xml:space="preserve">60s or </w:t>
      </w:r>
      <w:r w:rsidR="00B92D07">
        <w:rPr>
          <w:noProof/>
        </w:rPr>
        <w:t>70s</w:t>
      </w:r>
      <w:r w:rsidR="00551EBF">
        <w:rPr>
          <w:noProof/>
        </w:rPr>
        <w:t>, with no stone or moisture barrier. The moisture levels</w:t>
      </w:r>
      <w:r>
        <w:rPr>
          <w:noProof/>
        </w:rPr>
        <w:t xml:space="preserve"> within the concrete</w:t>
      </w:r>
      <w:r w:rsidR="00551EBF">
        <w:rPr>
          <w:noProof/>
        </w:rPr>
        <w:t xml:space="preserve"> are 90-95%, rather than an acceptable level of 50-60%. This must be mitigated</w:t>
      </w:r>
      <w:r>
        <w:rPr>
          <w:noProof/>
        </w:rPr>
        <w:t xml:space="preserve"> so that </w:t>
      </w:r>
      <w:r>
        <w:rPr>
          <w:noProof/>
        </w:rPr>
        <w:lastRenderedPageBreak/>
        <w:t>adhesives will dry and</w:t>
      </w:r>
      <w:r w:rsidR="00551EBF">
        <w:rPr>
          <w:noProof/>
        </w:rPr>
        <w:t xml:space="preserve"> so that flooring companies will warranty their work.</w:t>
      </w:r>
      <w:r w:rsidR="008545C6">
        <w:rPr>
          <w:noProof/>
        </w:rPr>
        <w:t xml:space="preserve"> </w:t>
      </w:r>
      <w:r w:rsidR="00551EBF">
        <w:rPr>
          <w:noProof/>
        </w:rPr>
        <w:t>Milam just received the information this morning, so he will do his due diligence to confirm all the information and to determine the exact cost for the mitigation process. Gaddis made a motion to go forward with the process after the board receives the detail</w:t>
      </w:r>
      <w:r w:rsidR="00B92D07">
        <w:rPr>
          <w:noProof/>
        </w:rPr>
        <w:t>s</w:t>
      </w:r>
      <w:r w:rsidR="00551EBF">
        <w:rPr>
          <w:noProof/>
        </w:rPr>
        <w:t xml:space="preserve"> of cost. Hazelwood seconded. All approved.</w:t>
      </w:r>
    </w:p>
    <w:p w14:paraId="088875BE" w14:textId="7896E1E1" w:rsidR="00F0197F" w:rsidRPr="006D70FF" w:rsidRDefault="00F0197F" w:rsidP="008545C6">
      <w:pPr>
        <w:jc w:val="both"/>
        <w:rPr>
          <w:b/>
          <w:noProof/>
        </w:rPr>
      </w:pPr>
      <w:r>
        <w:rPr>
          <w:noProof/>
        </w:rPr>
        <w:t>Director Snyder then reported that she had just heard f</w:t>
      </w:r>
      <w:r w:rsidR="00CF4891">
        <w:rPr>
          <w:noProof/>
        </w:rPr>
        <w:t>ro</w:t>
      </w:r>
      <w:r>
        <w:rPr>
          <w:noProof/>
        </w:rPr>
        <w:t>m KDLA that they had received the Trustee nominees she had submitted. The names will now be passed on to Judge Executive Smith.</w:t>
      </w:r>
    </w:p>
    <w:p w14:paraId="6D6566AC" w14:textId="7FC2203D" w:rsidR="000C2766" w:rsidRDefault="000C2766" w:rsidP="00E94D76">
      <w:pPr>
        <w:spacing w:after="120" w:line="240" w:lineRule="auto"/>
        <w:jc w:val="both"/>
        <w:rPr>
          <w:b/>
          <w:noProof/>
        </w:rPr>
      </w:pPr>
      <w:r>
        <w:rPr>
          <w:b/>
          <w:noProof/>
        </w:rPr>
        <w:t>New Business</w:t>
      </w:r>
    </w:p>
    <w:p w14:paraId="07DA23B3" w14:textId="03134DDE" w:rsidR="003C2BFB" w:rsidRDefault="00F72288" w:rsidP="000C2766">
      <w:pPr>
        <w:spacing w:after="0" w:line="240" w:lineRule="auto"/>
        <w:jc w:val="both"/>
        <w:rPr>
          <w:noProof/>
        </w:rPr>
      </w:pPr>
      <w:r>
        <w:rPr>
          <w:noProof/>
        </w:rPr>
        <w:t xml:space="preserve">Snyder informed the Board that she had hired two new people. Leigh Ann Sadler is a part time circulation clerk, and Cheryl (Cheri) Skinner is our new full time circulation clerk. </w:t>
      </w:r>
    </w:p>
    <w:p w14:paraId="169EED15" w14:textId="69F9F148" w:rsidR="00F72288" w:rsidRDefault="00F72288" w:rsidP="000C2766">
      <w:pPr>
        <w:spacing w:after="0" w:line="240" w:lineRule="auto"/>
        <w:jc w:val="both"/>
        <w:rPr>
          <w:noProof/>
        </w:rPr>
      </w:pPr>
    </w:p>
    <w:p w14:paraId="34AA3FE8" w14:textId="3D5F1256" w:rsidR="00F72288" w:rsidRDefault="00F72288" w:rsidP="000C2766">
      <w:pPr>
        <w:spacing w:after="0" w:line="240" w:lineRule="auto"/>
        <w:jc w:val="both"/>
        <w:rPr>
          <w:noProof/>
        </w:rPr>
      </w:pPr>
      <w:r>
        <w:rPr>
          <w:noProof/>
        </w:rPr>
        <w:t>Friends of the Library President Kim Barbee informed Snyder that she had received $2,500 in a grant from LG&amp;E for our after-hours pickup locker.</w:t>
      </w:r>
    </w:p>
    <w:p w14:paraId="034F527A" w14:textId="151BC5A6" w:rsidR="00F72288" w:rsidRDefault="00F72288" w:rsidP="000C2766">
      <w:pPr>
        <w:spacing w:after="0" w:line="240" w:lineRule="auto"/>
        <w:jc w:val="both"/>
        <w:rPr>
          <w:noProof/>
        </w:rPr>
      </w:pPr>
    </w:p>
    <w:p w14:paraId="657A350A" w14:textId="5DFAD923" w:rsidR="00F72288" w:rsidRDefault="00F72288" w:rsidP="000C2766">
      <w:pPr>
        <w:spacing w:after="0" w:line="240" w:lineRule="auto"/>
        <w:jc w:val="both"/>
        <w:rPr>
          <w:noProof/>
        </w:rPr>
      </w:pPr>
      <w:r>
        <w:rPr>
          <w:noProof/>
        </w:rPr>
        <w:t>Our holiday hours this year are as follows:</w:t>
      </w:r>
    </w:p>
    <w:p w14:paraId="7B68EFE0" w14:textId="6506961C" w:rsidR="00F72288" w:rsidRDefault="00F72288" w:rsidP="000C2766">
      <w:pPr>
        <w:spacing w:after="0" w:line="240" w:lineRule="auto"/>
        <w:jc w:val="both"/>
        <w:rPr>
          <w:noProof/>
        </w:rPr>
      </w:pPr>
      <w:r>
        <w:rPr>
          <w:noProof/>
        </w:rPr>
        <w:t>9:00 – 1:00 Tuesday, December 23</w:t>
      </w:r>
      <w:r w:rsidRPr="00F72288">
        <w:rPr>
          <w:noProof/>
          <w:vertAlign w:val="superscript"/>
        </w:rPr>
        <w:t>rd</w:t>
      </w:r>
      <w:r>
        <w:rPr>
          <w:noProof/>
        </w:rPr>
        <w:t>. We will be closed December 24</w:t>
      </w:r>
      <w:r w:rsidRPr="00F72288">
        <w:rPr>
          <w:noProof/>
          <w:vertAlign w:val="superscript"/>
        </w:rPr>
        <w:t>th</w:t>
      </w:r>
      <w:r>
        <w:rPr>
          <w:noProof/>
        </w:rPr>
        <w:t xml:space="preserve"> and 25</w:t>
      </w:r>
      <w:r w:rsidRPr="00F72288">
        <w:rPr>
          <w:noProof/>
          <w:vertAlign w:val="superscript"/>
        </w:rPr>
        <w:t>th</w:t>
      </w:r>
      <w:r>
        <w:rPr>
          <w:noProof/>
        </w:rPr>
        <w:t>, and December 31</w:t>
      </w:r>
      <w:r w:rsidRPr="00F72288">
        <w:rPr>
          <w:noProof/>
          <w:vertAlign w:val="superscript"/>
        </w:rPr>
        <w:t>st</w:t>
      </w:r>
      <w:r>
        <w:rPr>
          <w:noProof/>
        </w:rPr>
        <w:t xml:space="preserve"> and January 1</w:t>
      </w:r>
      <w:r w:rsidRPr="00F72288">
        <w:rPr>
          <w:noProof/>
          <w:vertAlign w:val="superscript"/>
        </w:rPr>
        <w:t>st</w:t>
      </w:r>
      <w:r>
        <w:rPr>
          <w:noProof/>
        </w:rPr>
        <w:t>.</w:t>
      </w:r>
    </w:p>
    <w:p w14:paraId="5F59B34D" w14:textId="77777777" w:rsidR="00435626" w:rsidRPr="005A2385" w:rsidRDefault="00435626" w:rsidP="000C2766">
      <w:pPr>
        <w:spacing w:after="0" w:line="240" w:lineRule="auto"/>
        <w:jc w:val="both"/>
        <w:rPr>
          <w:noProof/>
        </w:rPr>
      </w:pPr>
    </w:p>
    <w:p w14:paraId="70247CC3" w14:textId="3A1CBE74" w:rsidR="000C2766" w:rsidRDefault="00261E2D" w:rsidP="000C2766">
      <w:pPr>
        <w:jc w:val="both"/>
        <w:rPr>
          <w:noProof/>
        </w:rPr>
      </w:pPr>
      <w:r>
        <w:rPr>
          <w:noProof/>
        </w:rPr>
        <w:t>At 2:</w:t>
      </w:r>
      <w:r w:rsidR="002A4F1B">
        <w:rPr>
          <w:noProof/>
        </w:rPr>
        <w:t>0</w:t>
      </w:r>
      <w:r w:rsidR="00F72288">
        <w:rPr>
          <w:noProof/>
        </w:rPr>
        <w:t>9</w:t>
      </w:r>
      <w:r w:rsidR="002A4F1B">
        <w:rPr>
          <w:noProof/>
        </w:rPr>
        <w:t xml:space="preserve"> pm</w:t>
      </w:r>
      <w:r>
        <w:rPr>
          <w:noProof/>
        </w:rPr>
        <w:t>, Gaddis</w:t>
      </w:r>
      <w:r w:rsidR="000C2766">
        <w:rPr>
          <w:noProof/>
        </w:rPr>
        <w:t xml:space="preserve"> moved to adjourn the meeting. </w:t>
      </w:r>
      <w:r w:rsidR="002A4F1B">
        <w:rPr>
          <w:noProof/>
        </w:rPr>
        <w:t>E. Snyder</w:t>
      </w:r>
      <w:r w:rsidR="005A2385">
        <w:rPr>
          <w:noProof/>
        </w:rPr>
        <w:t xml:space="preserve"> s</w:t>
      </w:r>
      <w:r w:rsidR="000C2766">
        <w:rPr>
          <w:noProof/>
        </w:rPr>
        <w:t xml:space="preserve">econded, all approved. </w:t>
      </w:r>
    </w:p>
    <w:p w14:paraId="42D33F6C" w14:textId="70515838" w:rsidR="000C2766" w:rsidRDefault="000C2766" w:rsidP="000C2766">
      <w:pPr>
        <w:jc w:val="both"/>
        <w:rPr>
          <w:noProof/>
        </w:rPr>
      </w:pPr>
      <w:r>
        <w:rPr>
          <w:noProof/>
        </w:rPr>
        <w:t xml:space="preserve">Next regular meeting date will be Monday, </w:t>
      </w:r>
      <w:r w:rsidR="00F72288">
        <w:rPr>
          <w:noProof/>
        </w:rPr>
        <w:t>January 19</w:t>
      </w:r>
      <w:r>
        <w:rPr>
          <w:noProof/>
        </w:rPr>
        <w:t>, 202</w:t>
      </w:r>
      <w:r w:rsidR="00F72288">
        <w:rPr>
          <w:noProof/>
        </w:rPr>
        <w:t>6</w:t>
      </w:r>
      <w:r>
        <w:rPr>
          <w:noProof/>
        </w:rPr>
        <w:t xml:space="preserve"> at </w:t>
      </w:r>
      <w:r w:rsidR="005A2385">
        <w:rPr>
          <w:noProof/>
        </w:rPr>
        <w:t>1:30 PM</w:t>
      </w:r>
      <w:r w:rsidR="00261E2D">
        <w:rPr>
          <w:noProof/>
        </w:rPr>
        <w:t xml:space="preserve"> in the Elaine Munday Conference Room</w:t>
      </w:r>
      <w:r>
        <w:rPr>
          <w:noProof/>
        </w:rPr>
        <w:t>.</w:t>
      </w:r>
    </w:p>
    <w:p w14:paraId="3342DBB6" w14:textId="77777777" w:rsidR="000C2766" w:rsidRDefault="000C2766" w:rsidP="000C2766">
      <w:pPr>
        <w:jc w:val="both"/>
        <w:rPr>
          <w:noProof/>
        </w:rPr>
      </w:pPr>
    </w:p>
    <w:p w14:paraId="26F3AD9C" w14:textId="53D235DE" w:rsidR="000C2766" w:rsidRDefault="000C2766" w:rsidP="00E94D76">
      <w:pPr>
        <w:spacing w:after="0" w:line="257" w:lineRule="auto"/>
        <w:jc w:val="both"/>
        <w:rPr>
          <w:noProof/>
        </w:rPr>
      </w:pPr>
      <w:r>
        <w:rPr>
          <w:noProof/>
        </w:rPr>
        <w:t>___________________________</w:t>
      </w:r>
      <w:r w:rsidR="00E94D76">
        <w:rPr>
          <w:noProof/>
        </w:rPr>
        <w:t>___</w:t>
      </w:r>
    </w:p>
    <w:p w14:paraId="74EBBB55" w14:textId="03CB4F91" w:rsidR="00E533CC" w:rsidRDefault="000C2766">
      <w:pPr>
        <w:rPr>
          <w:noProof/>
        </w:rPr>
      </w:pPr>
      <w:r>
        <w:rPr>
          <w:noProof/>
        </w:rPr>
        <w:t>Donna Gaddis, TCPL Board Secretary</w:t>
      </w:r>
    </w:p>
    <w:sectPr w:rsidR="00E533CC" w:rsidSect="00F72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C2766"/>
    <w:rsid w:val="00052255"/>
    <w:rsid w:val="00071A4E"/>
    <w:rsid w:val="000C2766"/>
    <w:rsid w:val="001E7433"/>
    <w:rsid w:val="00261E2D"/>
    <w:rsid w:val="002A4F1B"/>
    <w:rsid w:val="002E0070"/>
    <w:rsid w:val="002E13BB"/>
    <w:rsid w:val="002F4D55"/>
    <w:rsid w:val="003853B3"/>
    <w:rsid w:val="003C2BFB"/>
    <w:rsid w:val="003F63CA"/>
    <w:rsid w:val="00435626"/>
    <w:rsid w:val="004B46CD"/>
    <w:rsid w:val="004B6432"/>
    <w:rsid w:val="00551EBF"/>
    <w:rsid w:val="005A2385"/>
    <w:rsid w:val="006D70FF"/>
    <w:rsid w:val="00804D69"/>
    <w:rsid w:val="008338CE"/>
    <w:rsid w:val="008545C6"/>
    <w:rsid w:val="00881807"/>
    <w:rsid w:val="008A589C"/>
    <w:rsid w:val="008C1E68"/>
    <w:rsid w:val="00905A1F"/>
    <w:rsid w:val="00912F65"/>
    <w:rsid w:val="00935E05"/>
    <w:rsid w:val="00AB5F09"/>
    <w:rsid w:val="00B00994"/>
    <w:rsid w:val="00B83031"/>
    <w:rsid w:val="00B92492"/>
    <w:rsid w:val="00B92D07"/>
    <w:rsid w:val="00CF4891"/>
    <w:rsid w:val="00CF79DE"/>
    <w:rsid w:val="00E533CC"/>
    <w:rsid w:val="00E94D76"/>
    <w:rsid w:val="00E97D87"/>
    <w:rsid w:val="00F0197F"/>
    <w:rsid w:val="00F04F57"/>
    <w:rsid w:val="00F6047D"/>
    <w:rsid w:val="00F72288"/>
    <w:rsid w:val="00F9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3F89"/>
  <w15:docId w15:val="{2D9AA9FC-81AE-477C-96F6-E85F6AF4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6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Julie</cp:lastModifiedBy>
  <cp:revision>8</cp:revision>
  <cp:lastPrinted>2025-12-16T19:05:00Z</cp:lastPrinted>
  <dcterms:created xsi:type="dcterms:W3CDTF">2025-12-16T16:30:00Z</dcterms:created>
  <dcterms:modified xsi:type="dcterms:W3CDTF">2025-12-16T20:13:00Z</dcterms:modified>
</cp:coreProperties>
</file>