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6A1A" w14:textId="77777777" w:rsidR="006C107A" w:rsidRPr="00985DDF" w:rsidRDefault="006C107A" w:rsidP="006C107A">
      <w:pPr>
        <w:jc w:val="center"/>
        <w:rPr>
          <w:b/>
          <w:bCs/>
        </w:rPr>
      </w:pPr>
      <w:r w:rsidRPr="00985DDF">
        <w:rPr>
          <w:b/>
          <w:bCs/>
        </w:rPr>
        <w:t>Taylor County Public Library</w:t>
      </w:r>
    </w:p>
    <w:p w14:paraId="60396972" w14:textId="0C9C003D" w:rsidR="006C107A" w:rsidRPr="00985DDF" w:rsidRDefault="006C107A" w:rsidP="006C107A">
      <w:pPr>
        <w:jc w:val="center"/>
        <w:rPr>
          <w:b/>
          <w:bCs/>
        </w:rPr>
      </w:pPr>
      <w:r w:rsidRPr="00985DDF">
        <w:rPr>
          <w:b/>
          <w:bCs/>
        </w:rPr>
        <w:t>Board Meeting Agenda</w:t>
      </w:r>
    </w:p>
    <w:p w14:paraId="158F19E0" w14:textId="136DA035" w:rsidR="006C107A" w:rsidRPr="00985DDF" w:rsidRDefault="00F52A38" w:rsidP="006C107A">
      <w:pPr>
        <w:jc w:val="center"/>
        <w:rPr>
          <w:b/>
          <w:bCs/>
        </w:rPr>
      </w:pPr>
      <w:r>
        <w:rPr>
          <w:b/>
          <w:bCs/>
        </w:rPr>
        <w:t>August 18</w:t>
      </w:r>
      <w:r w:rsidR="0098074C">
        <w:rPr>
          <w:b/>
          <w:bCs/>
        </w:rPr>
        <w:t>,</w:t>
      </w:r>
      <w:r w:rsidR="00DA0DC2">
        <w:rPr>
          <w:b/>
          <w:bCs/>
        </w:rPr>
        <w:t xml:space="preserve"> 202</w:t>
      </w:r>
      <w:r w:rsidR="0080204B">
        <w:rPr>
          <w:b/>
          <w:bCs/>
        </w:rPr>
        <w:t>5</w:t>
      </w:r>
    </w:p>
    <w:p w14:paraId="2DE06996" w14:textId="499275B7" w:rsidR="006C107A" w:rsidRPr="00985DDF" w:rsidRDefault="006C107A" w:rsidP="006C107A">
      <w:pPr>
        <w:jc w:val="center"/>
        <w:rPr>
          <w:b/>
          <w:bCs/>
        </w:rPr>
      </w:pPr>
      <w:r w:rsidRPr="00985DDF">
        <w:rPr>
          <w:b/>
          <w:bCs/>
        </w:rPr>
        <w:t>12:</w:t>
      </w:r>
      <w:r w:rsidR="00852B26">
        <w:rPr>
          <w:b/>
          <w:bCs/>
        </w:rPr>
        <w:t>15</w:t>
      </w:r>
      <w:r w:rsidRPr="00985DDF">
        <w:rPr>
          <w:b/>
          <w:bCs/>
        </w:rPr>
        <w:t xml:space="preserve"> noon</w:t>
      </w:r>
    </w:p>
    <w:p w14:paraId="153F76B6" w14:textId="77777777" w:rsidR="006C107A" w:rsidRDefault="006C107A" w:rsidP="006C107A"/>
    <w:p w14:paraId="3EB9E814" w14:textId="77777777" w:rsidR="006C107A" w:rsidRDefault="006C107A" w:rsidP="006C107A">
      <w:pPr>
        <w:pStyle w:val="ListParagraph"/>
        <w:numPr>
          <w:ilvl w:val="0"/>
          <w:numId w:val="1"/>
        </w:numPr>
        <w:spacing w:line="480" w:lineRule="auto"/>
      </w:pPr>
      <w:r>
        <w:t>Call to order</w:t>
      </w:r>
    </w:p>
    <w:p w14:paraId="7D09176F" w14:textId="4EA92786" w:rsidR="006C107A" w:rsidRDefault="006C107A" w:rsidP="006C107A">
      <w:pPr>
        <w:pStyle w:val="ListParagraph"/>
        <w:numPr>
          <w:ilvl w:val="0"/>
          <w:numId w:val="1"/>
        </w:numPr>
        <w:spacing w:line="480" w:lineRule="auto"/>
      </w:pPr>
      <w:r>
        <w:t xml:space="preserve">Approval of minutes from last </w:t>
      </w:r>
      <w:r w:rsidR="003312D0">
        <w:t>B</w:t>
      </w:r>
      <w:r>
        <w:t>oard meeting</w:t>
      </w:r>
      <w:r w:rsidR="00275AA3">
        <w:t xml:space="preserve"> </w:t>
      </w:r>
    </w:p>
    <w:p w14:paraId="60D50B29" w14:textId="3E75A434" w:rsidR="006C107A" w:rsidRDefault="006C107A" w:rsidP="006C107A">
      <w:pPr>
        <w:pStyle w:val="ListParagraph"/>
        <w:numPr>
          <w:ilvl w:val="0"/>
          <w:numId w:val="1"/>
        </w:numPr>
        <w:spacing w:line="480" w:lineRule="auto"/>
      </w:pPr>
      <w:r>
        <w:t>Treasure</w:t>
      </w:r>
      <w:r w:rsidR="00702E03">
        <w:t>r’s</w:t>
      </w:r>
      <w:r>
        <w:t xml:space="preserve"> report </w:t>
      </w:r>
      <w:r w:rsidR="00B03F67">
        <w:t>and</w:t>
      </w:r>
      <w:r>
        <w:t xml:space="preserve"> approval of pay vouchers</w:t>
      </w:r>
    </w:p>
    <w:p w14:paraId="064E81E4" w14:textId="77777777" w:rsidR="00B03F67" w:rsidRDefault="006C107A" w:rsidP="006C107A">
      <w:pPr>
        <w:pStyle w:val="ListParagraph"/>
        <w:numPr>
          <w:ilvl w:val="0"/>
          <w:numId w:val="1"/>
        </w:numPr>
        <w:spacing w:line="480" w:lineRule="auto"/>
      </w:pPr>
      <w:r>
        <w:t>Circulation Report</w:t>
      </w:r>
    </w:p>
    <w:p w14:paraId="645443B9" w14:textId="773E29BE" w:rsidR="00B978C0" w:rsidRDefault="006C107A" w:rsidP="00EF5B34">
      <w:pPr>
        <w:pStyle w:val="ListParagraph"/>
        <w:numPr>
          <w:ilvl w:val="0"/>
          <w:numId w:val="1"/>
        </w:numPr>
        <w:spacing w:line="480" w:lineRule="auto"/>
      </w:pPr>
      <w:r>
        <w:t>Open issues</w:t>
      </w:r>
      <w:r w:rsidR="00852B26">
        <w:t>.</w:t>
      </w:r>
    </w:p>
    <w:p w14:paraId="59674CB5" w14:textId="17CE7668" w:rsidR="00F52A38" w:rsidRDefault="00382D59" w:rsidP="00F52A38">
      <w:pPr>
        <w:pStyle w:val="NoSpacing"/>
        <w:numPr>
          <w:ilvl w:val="0"/>
          <w:numId w:val="2"/>
        </w:numPr>
      </w:pPr>
      <w:r>
        <w:t xml:space="preserve">David Milam from Trace Creek Construction </w:t>
      </w:r>
      <w:r w:rsidR="00367634">
        <w:t>is</w:t>
      </w:r>
      <w:r w:rsidR="00C64C22">
        <w:t xml:space="preserve"> </w:t>
      </w:r>
      <w:r>
        <w:t>present to give an update of construction progress and to answer questions.</w:t>
      </w:r>
      <w:r w:rsidR="00ED2F4D">
        <w:t xml:space="preserve">  </w:t>
      </w:r>
    </w:p>
    <w:p w14:paraId="7FEBDCD8" w14:textId="77777777" w:rsidR="00F52A38" w:rsidRDefault="00F52A38" w:rsidP="00F52A38">
      <w:pPr>
        <w:pStyle w:val="NoSpacing"/>
        <w:ind w:left="1440"/>
      </w:pPr>
    </w:p>
    <w:p w14:paraId="4F40C296" w14:textId="08A2D8DB" w:rsidR="00F52A38" w:rsidRDefault="00F52A38" w:rsidP="00F52A38">
      <w:pPr>
        <w:pStyle w:val="NoSpacing"/>
        <w:numPr>
          <w:ilvl w:val="0"/>
          <w:numId w:val="2"/>
        </w:numPr>
      </w:pPr>
      <w:r>
        <w:t>The library will be closed the last week in August from the 25</w:t>
      </w:r>
      <w:r w:rsidRPr="007B0EC1">
        <w:rPr>
          <w:vertAlign w:val="superscript"/>
        </w:rPr>
        <w:t>th</w:t>
      </w:r>
      <w:r>
        <w:t>-30</w:t>
      </w:r>
      <w:r w:rsidRPr="007B0EC1">
        <w:rPr>
          <w:vertAlign w:val="superscript"/>
        </w:rPr>
        <w:t>th</w:t>
      </w:r>
      <w:r>
        <w:t>.  We were going to do an inventory that last week, but due to unforeseen circumstances, we will postpone the inventory until after the transition to the new addition.  We will still be closed for moving preparation.  We will be closed the month of September through October 4</w:t>
      </w:r>
      <w:r w:rsidRPr="007B0EC1">
        <w:rPr>
          <w:vertAlign w:val="superscript"/>
        </w:rPr>
        <w:t>th</w:t>
      </w:r>
      <w:r>
        <w:t xml:space="preserve"> for moving materials to the new addition, and reopen on October 6</w:t>
      </w:r>
      <w:r w:rsidRPr="007B0EC1">
        <w:rPr>
          <w:vertAlign w:val="superscript"/>
        </w:rPr>
        <w:t>th</w:t>
      </w:r>
      <w:r>
        <w:t xml:space="preserve"> to the public.  We will have full front desk services, but limited access to some of our collection due to lack of space until the renovations are completed.  Our programming will be lighter and mostly off site.  This is a tentative timeline subject to changes.</w:t>
      </w:r>
    </w:p>
    <w:p w14:paraId="51440846" w14:textId="77777777" w:rsidR="00F52A38" w:rsidRDefault="00F52A38" w:rsidP="00F52A38">
      <w:pPr>
        <w:pStyle w:val="ListParagraph"/>
      </w:pPr>
    </w:p>
    <w:p w14:paraId="1D07DA07" w14:textId="6C30EF06" w:rsidR="00F52A38" w:rsidRDefault="00F52A38" w:rsidP="00F52A38">
      <w:pPr>
        <w:pStyle w:val="NoSpacing"/>
        <w:numPr>
          <w:ilvl w:val="0"/>
          <w:numId w:val="2"/>
        </w:numPr>
      </w:pPr>
      <w:r>
        <w:t>Tammy will present the Board approved tax rate to the fiscal court on August 19</w:t>
      </w:r>
      <w:r w:rsidRPr="00F52A38">
        <w:rPr>
          <w:vertAlign w:val="superscript"/>
        </w:rPr>
        <w:t>th</w:t>
      </w:r>
      <w:r>
        <w:t>.</w:t>
      </w:r>
    </w:p>
    <w:p w14:paraId="779AF4B7" w14:textId="77777777" w:rsidR="00F52A38" w:rsidRDefault="00F52A38" w:rsidP="00F52A38"/>
    <w:p w14:paraId="2FF6FD53" w14:textId="6CAF32FD" w:rsidR="00687022" w:rsidRDefault="001721A9" w:rsidP="00F52A38">
      <w:pPr>
        <w:pStyle w:val="NoSpacing"/>
        <w:numPr>
          <w:ilvl w:val="0"/>
          <w:numId w:val="1"/>
        </w:numPr>
      </w:pPr>
      <w:r>
        <w:t>New Business</w:t>
      </w:r>
    </w:p>
    <w:p w14:paraId="59032F60" w14:textId="77777777" w:rsidR="001605C7" w:rsidRDefault="001605C7" w:rsidP="001605C7">
      <w:pPr>
        <w:pStyle w:val="ListParagraph"/>
      </w:pPr>
    </w:p>
    <w:p w14:paraId="01348238" w14:textId="22C103A3" w:rsidR="00B978C0" w:rsidRDefault="00B978C0" w:rsidP="001A651D">
      <w:pPr>
        <w:pStyle w:val="NoSpacing"/>
        <w:numPr>
          <w:ilvl w:val="0"/>
          <w:numId w:val="16"/>
        </w:numPr>
      </w:pPr>
      <w:r>
        <w:t xml:space="preserve">David Milam will discuss </w:t>
      </w:r>
      <w:r w:rsidR="00EF5B34">
        <w:t xml:space="preserve">several </w:t>
      </w:r>
      <w:r>
        <w:t>change order cost</w:t>
      </w:r>
      <w:r w:rsidR="00EF5B34">
        <w:t>s</w:t>
      </w:r>
      <w:r>
        <w:t>.  Vote on approval of change order</w:t>
      </w:r>
      <w:r w:rsidR="00EF5B34">
        <w:t>s</w:t>
      </w:r>
      <w:r>
        <w:t>.</w:t>
      </w:r>
    </w:p>
    <w:p w14:paraId="1CD4455D" w14:textId="77777777" w:rsidR="007A48F6" w:rsidRDefault="007A48F6" w:rsidP="007A48F6">
      <w:pPr>
        <w:pStyle w:val="ListParagraph"/>
      </w:pPr>
    </w:p>
    <w:p w14:paraId="19885797" w14:textId="082EEA9E" w:rsidR="00AC4CFB" w:rsidRDefault="00EF5B34" w:rsidP="00271A19">
      <w:pPr>
        <w:pStyle w:val="NoSpacing"/>
        <w:numPr>
          <w:ilvl w:val="0"/>
          <w:numId w:val="16"/>
        </w:numPr>
      </w:pPr>
      <w:r>
        <w:t xml:space="preserve">The Friends of Taylor County Public Library </w:t>
      </w:r>
      <w:r w:rsidR="00F52A38">
        <w:t xml:space="preserve">raised over $800 in the last book sale.  </w:t>
      </w:r>
    </w:p>
    <w:p w14:paraId="55E3ABDB" w14:textId="77777777" w:rsidR="00F52A38" w:rsidRDefault="00F52A38" w:rsidP="00F52A38">
      <w:pPr>
        <w:pStyle w:val="ListParagraph"/>
      </w:pPr>
    </w:p>
    <w:p w14:paraId="02822575" w14:textId="4B7C84F5" w:rsidR="00F52A38" w:rsidRDefault="00F52A38" w:rsidP="00271A19">
      <w:pPr>
        <w:pStyle w:val="NoSpacing"/>
        <w:numPr>
          <w:ilvl w:val="0"/>
          <w:numId w:val="16"/>
        </w:numPr>
      </w:pPr>
      <w:r>
        <w:t xml:space="preserve">The main air unit that supports heating and cooling the bulk of the main library has had some serious problems.  Mr. Pickett has addressed issues with leakage and replacement of parts.  This unit is </w:t>
      </w:r>
      <w:r w:rsidR="00365E4B">
        <w:t xml:space="preserve">13 years old with a life expectancy of 15 to 20 years.  Knights Heating and Cooling will do an inspection of the unit before renovations begin to determine if this unit will be sufficient for future use in the completed building, or if we need to consider replacing it with a new unit.  </w:t>
      </w:r>
    </w:p>
    <w:p w14:paraId="24E1C59F" w14:textId="77777777" w:rsidR="00365E4B" w:rsidRDefault="00365E4B" w:rsidP="00365E4B">
      <w:pPr>
        <w:pStyle w:val="ListParagraph"/>
      </w:pPr>
    </w:p>
    <w:p w14:paraId="081EE91D" w14:textId="49645B21" w:rsidR="00365E4B" w:rsidRDefault="00365E4B" w:rsidP="00271A19">
      <w:pPr>
        <w:pStyle w:val="NoSpacing"/>
        <w:numPr>
          <w:ilvl w:val="0"/>
          <w:numId w:val="16"/>
        </w:numPr>
      </w:pPr>
      <w:r>
        <w:t>Our furnishing install will not take place until the grand opening next spring.  We will repurpose some of our current furnishings for the “soft” reopening in October.  We will have the new furnishings for the staff workroom and offices as well as the new computers and copiers for staff use.</w:t>
      </w:r>
    </w:p>
    <w:p w14:paraId="34EBDE00" w14:textId="77777777" w:rsidR="002B7BF2" w:rsidRDefault="002B7BF2" w:rsidP="002B7BF2">
      <w:pPr>
        <w:pStyle w:val="ListParagraph"/>
      </w:pPr>
    </w:p>
    <w:p w14:paraId="472D6E43" w14:textId="7CBD84B8" w:rsidR="002B7BF2" w:rsidRDefault="002B7BF2" w:rsidP="00271A19">
      <w:pPr>
        <w:pStyle w:val="NoSpacing"/>
        <w:numPr>
          <w:ilvl w:val="0"/>
          <w:numId w:val="16"/>
        </w:numPr>
      </w:pPr>
      <w:r>
        <w:t xml:space="preserve">We have lost a dear friend and coworker Chanda Calhoun since our last Board meeting.  I am not filling this position immediately in case anyone else asks.  We have received numerous </w:t>
      </w:r>
      <w:r>
        <w:lastRenderedPageBreak/>
        <w:t>applications since Chanda’s passing.  I would also like to propose that we dedicate our new front circulation desk to Chanda for our grand opening next spring.</w:t>
      </w:r>
    </w:p>
    <w:p w14:paraId="61720F99" w14:textId="77777777" w:rsidR="005E4D6C" w:rsidRDefault="005E4D6C" w:rsidP="005E4D6C">
      <w:pPr>
        <w:pStyle w:val="ListParagraph"/>
      </w:pPr>
    </w:p>
    <w:p w14:paraId="2F5816DE" w14:textId="4EDF3001" w:rsidR="005E4D6C" w:rsidRDefault="005E4D6C" w:rsidP="00271A19">
      <w:pPr>
        <w:pStyle w:val="NoSpacing"/>
        <w:numPr>
          <w:ilvl w:val="0"/>
          <w:numId w:val="16"/>
        </w:numPr>
      </w:pPr>
      <w:r>
        <w:t xml:space="preserve">Discuss Board meeting time to accommodate Suzanne </w:t>
      </w:r>
      <w:proofErr w:type="spellStart"/>
      <w:r>
        <w:t>Grubisec’s</w:t>
      </w:r>
      <w:proofErr w:type="spellEnd"/>
      <w:r>
        <w:t xml:space="preserve"> new schedule.</w:t>
      </w:r>
    </w:p>
    <w:p w14:paraId="1F3A3370" w14:textId="77777777" w:rsidR="0073368D" w:rsidRDefault="0073368D" w:rsidP="0073368D">
      <w:pPr>
        <w:pStyle w:val="NoSpacing"/>
      </w:pPr>
    </w:p>
    <w:p w14:paraId="1D7ADA17" w14:textId="6B6F1309" w:rsidR="006C107A" w:rsidRDefault="006C107A" w:rsidP="00B5305A">
      <w:pPr>
        <w:pStyle w:val="NoSpacing"/>
        <w:numPr>
          <w:ilvl w:val="0"/>
          <w:numId w:val="1"/>
        </w:numPr>
      </w:pPr>
      <w:r>
        <w:t>Adjournment</w:t>
      </w:r>
    </w:p>
    <w:p w14:paraId="5482D8AE" w14:textId="77777777" w:rsidR="002B7BF2" w:rsidRDefault="002B7BF2" w:rsidP="002B7BF2">
      <w:pPr>
        <w:pStyle w:val="NoSpacing"/>
        <w:ind w:left="1080"/>
      </w:pPr>
    </w:p>
    <w:p w14:paraId="5018CC21" w14:textId="518B71F6" w:rsidR="00703DBE" w:rsidRDefault="006C107A">
      <w:r>
        <w:t>Next Meeting</w:t>
      </w:r>
      <w:r w:rsidR="001B0658">
        <w:t xml:space="preserve"> </w:t>
      </w:r>
      <w:r w:rsidR="0073368D">
        <w:t>September 15</w:t>
      </w:r>
      <w:r w:rsidR="00D056FC">
        <w:t>, 2025</w:t>
      </w:r>
      <w:r>
        <w:t xml:space="preserve"> @ </w:t>
      </w:r>
      <w:r w:rsidR="008F065A">
        <w:t>TBD</w:t>
      </w:r>
      <w:r w:rsidR="001B0658">
        <w:t xml:space="preserve"> in the </w:t>
      </w:r>
      <w:r w:rsidR="0073368D">
        <w:t>Elaine Munday Conference Room with limited seating for the public.</w:t>
      </w:r>
    </w:p>
    <w:sectPr w:rsidR="00703DBE" w:rsidSect="007A3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B8D"/>
    <w:multiLevelType w:val="hybridMultilevel"/>
    <w:tmpl w:val="6118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D1896"/>
    <w:multiLevelType w:val="hybridMultilevel"/>
    <w:tmpl w:val="4E7413F8"/>
    <w:lvl w:ilvl="0" w:tplc="D332BE3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E156A"/>
    <w:multiLevelType w:val="hybridMultilevel"/>
    <w:tmpl w:val="76CE2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F3897"/>
    <w:multiLevelType w:val="hybridMultilevel"/>
    <w:tmpl w:val="F72293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394CCC"/>
    <w:multiLevelType w:val="hybridMultilevel"/>
    <w:tmpl w:val="F50EAB76"/>
    <w:lvl w:ilvl="0" w:tplc="D9BCA9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70642E4"/>
    <w:multiLevelType w:val="hybridMultilevel"/>
    <w:tmpl w:val="EC82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91D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1B0899"/>
    <w:multiLevelType w:val="hybridMultilevel"/>
    <w:tmpl w:val="428A2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1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940C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81D0647"/>
    <w:multiLevelType w:val="hybridMultilevel"/>
    <w:tmpl w:val="37BEF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5160AA"/>
    <w:multiLevelType w:val="hybridMultilevel"/>
    <w:tmpl w:val="8CE80E1C"/>
    <w:lvl w:ilvl="0" w:tplc="420633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EF205C"/>
    <w:multiLevelType w:val="hybridMultilevel"/>
    <w:tmpl w:val="12F809D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8359F8"/>
    <w:multiLevelType w:val="hybridMultilevel"/>
    <w:tmpl w:val="78D40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601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0A75FD"/>
    <w:multiLevelType w:val="hybridMultilevel"/>
    <w:tmpl w:val="7686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24B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793663A4"/>
    <w:multiLevelType w:val="hybridMultilevel"/>
    <w:tmpl w:val="A904AD92"/>
    <w:lvl w:ilvl="0" w:tplc="9B3CB6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C7E4B"/>
    <w:multiLevelType w:val="hybridMultilevel"/>
    <w:tmpl w:val="C04A5C6A"/>
    <w:lvl w:ilvl="0" w:tplc="7BE6A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5127154">
    <w:abstractNumId w:val="17"/>
  </w:num>
  <w:num w:numId="2" w16cid:durableId="2142921558">
    <w:abstractNumId w:val="1"/>
  </w:num>
  <w:num w:numId="3" w16cid:durableId="941109025">
    <w:abstractNumId w:val="12"/>
  </w:num>
  <w:num w:numId="4" w16cid:durableId="1128548066">
    <w:abstractNumId w:val="4"/>
  </w:num>
  <w:num w:numId="5" w16cid:durableId="701902611">
    <w:abstractNumId w:val="7"/>
  </w:num>
  <w:num w:numId="6" w16cid:durableId="187913740">
    <w:abstractNumId w:val="10"/>
  </w:num>
  <w:num w:numId="7" w16cid:durableId="209462986">
    <w:abstractNumId w:val="18"/>
  </w:num>
  <w:num w:numId="8" w16cid:durableId="1736969947">
    <w:abstractNumId w:val="11"/>
  </w:num>
  <w:num w:numId="9" w16cid:durableId="1750535647">
    <w:abstractNumId w:val="0"/>
  </w:num>
  <w:num w:numId="10" w16cid:durableId="593322033">
    <w:abstractNumId w:val="16"/>
  </w:num>
  <w:num w:numId="11" w16cid:durableId="212736382">
    <w:abstractNumId w:val="6"/>
  </w:num>
  <w:num w:numId="12" w16cid:durableId="1849981292">
    <w:abstractNumId w:val="14"/>
  </w:num>
  <w:num w:numId="13" w16cid:durableId="11225835">
    <w:abstractNumId w:val="8"/>
  </w:num>
  <w:num w:numId="14" w16cid:durableId="1570192482">
    <w:abstractNumId w:val="2"/>
  </w:num>
  <w:num w:numId="15" w16cid:durableId="786312347">
    <w:abstractNumId w:val="5"/>
  </w:num>
  <w:num w:numId="16" w16cid:durableId="391387340">
    <w:abstractNumId w:val="3"/>
  </w:num>
  <w:num w:numId="17" w16cid:durableId="80684581">
    <w:abstractNumId w:val="9"/>
  </w:num>
  <w:num w:numId="18" w16cid:durableId="1350764523">
    <w:abstractNumId w:val="13"/>
  </w:num>
  <w:num w:numId="19" w16cid:durableId="707532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7A"/>
    <w:rsid w:val="000024DF"/>
    <w:rsid w:val="00010AC9"/>
    <w:rsid w:val="00015BF1"/>
    <w:rsid w:val="00026D5C"/>
    <w:rsid w:val="000774CD"/>
    <w:rsid w:val="000A5D53"/>
    <w:rsid w:val="000B1D60"/>
    <w:rsid w:val="000C41EF"/>
    <w:rsid w:val="000D6C20"/>
    <w:rsid w:val="000F061F"/>
    <w:rsid w:val="001265CD"/>
    <w:rsid w:val="00140B1F"/>
    <w:rsid w:val="001605C7"/>
    <w:rsid w:val="001721A9"/>
    <w:rsid w:val="0019491E"/>
    <w:rsid w:val="001A651D"/>
    <w:rsid w:val="001B0658"/>
    <w:rsid w:val="001D480F"/>
    <w:rsid w:val="001E4F23"/>
    <w:rsid w:val="00221A02"/>
    <w:rsid w:val="00271A19"/>
    <w:rsid w:val="00275AA3"/>
    <w:rsid w:val="00284C7B"/>
    <w:rsid w:val="002A292E"/>
    <w:rsid w:val="002B7BF2"/>
    <w:rsid w:val="002D7ECD"/>
    <w:rsid w:val="002E5E4D"/>
    <w:rsid w:val="003312D0"/>
    <w:rsid w:val="00365E4B"/>
    <w:rsid w:val="00367485"/>
    <w:rsid w:val="00367634"/>
    <w:rsid w:val="00382D59"/>
    <w:rsid w:val="00394939"/>
    <w:rsid w:val="003959FB"/>
    <w:rsid w:val="003A2D67"/>
    <w:rsid w:val="003E48B9"/>
    <w:rsid w:val="003E4F73"/>
    <w:rsid w:val="003F06BB"/>
    <w:rsid w:val="003F61B5"/>
    <w:rsid w:val="00402C48"/>
    <w:rsid w:val="00402FBF"/>
    <w:rsid w:val="00423168"/>
    <w:rsid w:val="0042629A"/>
    <w:rsid w:val="00444957"/>
    <w:rsid w:val="00445432"/>
    <w:rsid w:val="0045125A"/>
    <w:rsid w:val="00460AD1"/>
    <w:rsid w:val="00481EB8"/>
    <w:rsid w:val="004820FB"/>
    <w:rsid w:val="00494351"/>
    <w:rsid w:val="004B65A7"/>
    <w:rsid w:val="004E5C8E"/>
    <w:rsid w:val="004E70D8"/>
    <w:rsid w:val="00521E5A"/>
    <w:rsid w:val="00521FDC"/>
    <w:rsid w:val="00540145"/>
    <w:rsid w:val="0057027A"/>
    <w:rsid w:val="00570DD1"/>
    <w:rsid w:val="00591A25"/>
    <w:rsid w:val="00591EF5"/>
    <w:rsid w:val="005B5CAB"/>
    <w:rsid w:val="005C1F78"/>
    <w:rsid w:val="005E36DF"/>
    <w:rsid w:val="005E4D6C"/>
    <w:rsid w:val="00603452"/>
    <w:rsid w:val="00611A37"/>
    <w:rsid w:val="00644CAC"/>
    <w:rsid w:val="00661530"/>
    <w:rsid w:val="00661DAB"/>
    <w:rsid w:val="00666F39"/>
    <w:rsid w:val="00684474"/>
    <w:rsid w:val="00687022"/>
    <w:rsid w:val="00697FD6"/>
    <w:rsid w:val="006B13B8"/>
    <w:rsid w:val="006B728F"/>
    <w:rsid w:val="006C107A"/>
    <w:rsid w:val="006C5839"/>
    <w:rsid w:val="00702E03"/>
    <w:rsid w:val="00703DBE"/>
    <w:rsid w:val="00710CA7"/>
    <w:rsid w:val="0073368D"/>
    <w:rsid w:val="00734ED0"/>
    <w:rsid w:val="00737404"/>
    <w:rsid w:val="00742F9D"/>
    <w:rsid w:val="007439C1"/>
    <w:rsid w:val="0075371D"/>
    <w:rsid w:val="0075665C"/>
    <w:rsid w:val="00766AFE"/>
    <w:rsid w:val="00782C8C"/>
    <w:rsid w:val="007A305D"/>
    <w:rsid w:val="007A4163"/>
    <w:rsid w:val="007A48F6"/>
    <w:rsid w:val="007B0EC1"/>
    <w:rsid w:val="007D08E1"/>
    <w:rsid w:val="007D484E"/>
    <w:rsid w:val="007F5F3A"/>
    <w:rsid w:val="007F71C9"/>
    <w:rsid w:val="0080204B"/>
    <w:rsid w:val="008142CD"/>
    <w:rsid w:val="008436B2"/>
    <w:rsid w:val="00852B26"/>
    <w:rsid w:val="0087390D"/>
    <w:rsid w:val="008F065A"/>
    <w:rsid w:val="009211A8"/>
    <w:rsid w:val="009309D5"/>
    <w:rsid w:val="00951488"/>
    <w:rsid w:val="00960232"/>
    <w:rsid w:val="00967D8E"/>
    <w:rsid w:val="0098074C"/>
    <w:rsid w:val="00997728"/>
    <w:rsid w:val="009B7957"/>
    <w:rsid w:val="009D0381"/>
    <w:rsid w:val="009E38BC"/>
    <w:rsid w:val="009F4D46"/>
    <w:rsid w:val="00A157F9"/>
    <w:rsid w:val="00A33E27"/>
    <w:rsid w:val="00A33EE8"/>
    <w:rsid w:val="00A7071E"/>
    <w:rsid w:val="00A810FB"/>
    <w:rsid w:val="00A901A2"/>
    <w:rsid w:val="00AB46F4"/>
    <w:rsid w:val="00AC4CFB"/>
    <w:rsid w:val="00AE0DFF"/>
    <w:rsid w:val="00AE1466"/>
    <w:rsid w:val="00AE6D2B"/>
    <w:rsid w:val="00B03F67"/>
    <w:rsid w:val="00B17BDB"/>
    <w:rsid w:val="00B5305A"/>
    <w:rsid w:val="00B620BC"/>
    <w:rsid w:val="00B62F8C"/>
    <w:rsid w:val="00B82C28"/>
    <w:rsid w:val="00B9144F"/>
    <w:rsid w:val="00B978C0"/>
    <w:rsid w:val="00BA5D6E"/>
    <w:rsid w:val="00BC2B22"/>
    <w:rsid w:val="00BF042B"/>
    <w:rsid w:val="00C04AF9"/>
    <w:rsid w:val="00C56918"/>
    <w:rsid w:val="00C6145F"/>
    <w:rsid w:val="00C63CAC"/>
    <w:rsid w:val="00C64C22"/>
    <w:rsid w:val="00C822F4"/>
    <w:rsid w:val="00CA7DB4"/>
    <w:rsid w:val="00CC1ABE"/>
    <w:rsid w:val="00CC74FC"/>
    <w:rsid w:val="00CF2F72"/>
    <w:rsid w:val="00D056FC"/>
    <w:rsid w:val="00D20617"/>
    <w:rsid w:val="00D30A4E"/>
    <w:rsid w:val="00D33F50"/>
    <w:rsid w:val="00D42A9D"/>
    <w:rsid w:val="00D5439C"/>
    <w:rsid w:val="00D55204"/>
    <w:rsid w:val="00D62741"/>
    <w:rsid w:val="00DA0DC2"/>
    <w:rsid w:val="00DA13D6"/>
    <w:rsid w:val="00DE7715"/>
    <w:rsid w:val="00E07673"/>
    <w:rsid w:val="00E242B5"/>
    <w:rsid w:val="00E27966"/>
    <w:rsid w:val="00E40F73"/>
    <w:rsid w:val="00E67577"/>
    <w:rsid w:val="00E75A93"/>
    <w:rsid w:val="00EC0752"/>
    <w:rsid w:val="00ED2F4D"/>
    <w:rsid w:val="00ED3939"/>
    <w:rsid w:val="00EF5B34"/>
    <w:rsid w:val="00F01429"/>
    <w:rsid w:val="00F04415"/>
    <w:rsid w:val="00F16ECC"/>
    <w:rsid w:val="00F44355"/>
    <w:rsid w:val="00F473EB"/>
    <w:rsid w:val="00F52A38"/>
    <w:rsid w:val="00F7410E"/>
    <w:rsid w:val="00FB5500"/>
    <w:rsid w:val="00FC0758"/>
    <w:rsid w:val="00FC6BC6"/>
    <w:rsid w:val="00FD22CE"/>
    <w:rsid w:val="00FE3054"/>
    <w:rsid w:val="00FE5D51"/>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FB04"/>
  <w15:chartTrackingRefBased/>
  <w15:docId w15:val="{A9D3E991-4076-1D49-A31F-9CCC570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7A"/>
    <w:pPr>
      <w:ind w:left="720"/>
      <w:contextualSpacing/>
    </w:pPr>
  </w:style>
  <w:style w:type="paragraph" w:styleId="NoSpacing">
    <w:name w:val="No Spacing"/>
    <w:uiPriority w:val="1"/>
    <w:qFormat/>
    <w:rsid w:val="006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Snyder</cp:lastModifiedBy>
  <cp:revision>10</cp:revision>
  <cp:lastPrinted>2025-07-17T21:09:00Z</cp:lastPrinted>
  <dcterms:created xsi:type="dcterms:W3CDTF">2025-07-17T19:55:00Z</dcterms:created>
  <dcterms:modified xsi:type="dcterms:W3CDTF">2025-08-17T22:17:00Z</dcterms:modified>
</cp:coreProperties>
</file>