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E6A1A" w14:textId="77777777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Taylor County Public Library</w:t>
      </w:r>
    </w:p>
    <w:p w14:paraId="60396972" w14:textId="0C9C003D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Board Meeting Agenda</w:t>
      </w:r>
    </w:p>
    <w:p w14:paraId="158F19E0" w14:textId="56E63859" w:rsidR="006C107A" w:rsidRPr="00985DDF" w:rsidRDefault="009F0912" w:rsidP="006C107A">
      <w:pPr>
        <w:jc w:val="center"/>
        <w:rPr>
          <w:b/>
          <w:bCs/>
        </w:rPr>
      </w:pPr>
      <w:r>
        <w:rPr>
          <w:b/>
          <w:bCs/>
        </w:rPr>
        <w:t>January 19, 2026</w:t>
      </w:r>
    </w:p>
    <w:p w14:paraId="2DE06996" w14:textId="3443909B" w:rsidR="006C107A" w:rsidRPr="00985DDF" w:rsidRDefault="006C107A" w:rsidP="006C107A">
      <w:pPr>
        <w:jc w:val="center"/>
        <w:rPr>
          <w:b/>
          <w:bCs/>
        </w:rPr>
      </w:pPr>
      <w:r w:rsidRPr="00985DDF">
        <w:rPr>
          <w:b/>
          <w:bCs/>
        </w:rPr>
        <w:t>1</w:t>
      </w:r>
      <w:r w:rsidR="004C09FC">
        <w:rPr>
          <w:b/>
          <w:bCs/>
        </w:rPr>
        <w:t>:30</w:t>
      </w:r>
    </w:p>
    <w:p w14:paraId="153F76B6" w14:textId="77777777" w:rsidR="006C107A" w:rsidRDefault="006C107A" w:rsidP="006C107A"/>
    <w:p w14:paraId="3EB9E814" w14:textId="77777777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</w:p>
    <w:p w14:paraId="7D09176F" w14:textId="4EA92786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 xml:space="preserve">Approval of minutes from last </w:t>
      </w:r>
      <w:r w:rsidR="003312D0">
        <w:t>B</w:t>
      </w:r>
      <w:r>
        <w:t>oard meeting</w:t>
      </w:r>
      <w:r w:rsidR="00275AA3">
        <w:t xml:space="preserve"> </w:t>
      </w:r>
    </w:p>
    <w:p w14:paraId="60D50B29" w14:textId="3E75A434" w:rsidR="006C107A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Treasure</w:t>
      </w:r>
      <w:r w:rsidR="00702E03">
        <w:t>r’s</w:t>
      </w:r>
      <w:r>
        <w:t xml:space="preserve"> report </w:t>
      </w:r>
      <w:r w:rsidR="00B03F67">
        <w:t>and</w:t>
      </w:r>
      <w:r>
        <w:t xml:space="preserve"> approval of pay vouchers</w:t>
      </w:r>
    </w:p>
    <w:p w14:paraId="064E81E4" w14:textId="77777777" w:rsidR="00B03F67" w:rsidRDefault="006C107A" w:rsidP="006C107A">
      <w:pPr>
        <w:pStyle w:val="ListParagraph"/>
        <w:numPr>
          <w:ilvl w:val="0"/>
          <w:numId w:val="1"/>
        </w:numPr>
        <w:spacing w:line="480" w:lineRule="auto"/>
      </w:pPr>
      <w:r>
        <w:t>Circulation Report</w:t>
      </w:r>
    </w:p>
    <w:p w14:paraId="645443B9" w14:textId="773E29BE" w:rsidR="00B978C0" w:rsidRDefault="006C107A" w:rsidP="00EF5B34">
      <w:pPr>
        <w:pStyle w:val="ListParagraph"/>
        <w:numPr>
          <w:ilvl w:val="0"/>
          <w:numId w:val="1"/>
        </w:numPr>
        <w:spacing w:line="480" w:lineRule="auto"/>
      </w:pPr>
      <w:r>
        <w:t>Open issues</w:t>
      </w:r>
      <w:r w:rsidR="00852B26">
        <w:t>.</w:t>
      </w:r>
    </w:p>
    <w:p w14:paraId="59674CB5" w14:textId="5BC27466" w:rsidR="00F52A38" w:rsidRDefault="00382D59" w:rsidP="00F52A38">
      <w:pPr>
        <w:pStyle w:val="NoSpacing"/>
        <w:numPr>
          <w:ilvl w:val="0"/>
          <w:numId w:val="2"/>
        </w:numPr>
      </w:pPr>
      <w:r>
        <w:t xml:space="preserve">David Milam from Trace Creek Construction </w:t>
      </w:r>
      <w:r w:rsidR="00367634">
        <w:t>is</w:t>
      </w:r>
      <w:r w:rsidR="00C64C22">
        <w:t xml:space="preserve"> </w:t>
      </w:r>
      <w:r>
        <w:t>present to give an update of construction progress and to answer questions.</w:t>
      </w:r>
      <w:r w:rsidR="00ED2F4D">
        <w:t xml:space="preserve">  </w:t>
      </w:r>
    </w:p>
    <w:p w14:paraId="350EBF59" w14:textId="77777777" w:rsidR="00F22EC3" w:rsidRDefault="00F22EC3" w:rsidP="00F22EC3">
      <w:pPr>
        <w:pStyle w:val="NoSpacing"/>
      </w:pPr>
    </w:p>
    <w:p w14:paraId="635F0FE1" w14:textId="55F3D450" w:rsidR="00F22EC3" w:rsidRDefault="00F22EC3" w:rsidP="00F22EC3">
      <w:pPr>
        <w:pStyle w:val="NoSpacing"/>
        <w:numPr>
          <w:ilvl w:val="0"/>
          <w:numId w:val="2"/>
        </w:numPr>
        <w:tabs>
          <w:tab w:val="left" w:pos="1332"/>
        </w:tabs>
      </w:pPr>
      <w:r>
        <w:t xml:space="preserve">  Nominees for the Boa</w:t>
      </w:r>
      <w:r w:rsidR="00DA00E7">
        <w:t>r</w:t>
      </w:r>
      <w:r>
        <w:t xml:space="preserve">d of Trustee vacancies were submitted on the KDLA portal.  </w:t>
      </w:r>
      <w:r w:rsidR="009F0912">
        <w:t xml:space="preserve">Judge Smith has chosen two names, and will present them </w:t>
      </w:r>
      <w:r w:rsidR="00DA00E7">
        <w:t xml:space="preserve">for approval at </w:t>
      </w:r>
      <w:r w:rsidR="009F0912">
        <w:t xml:space="preserve">the </w:t>
      </w:r>
      <w:r w:rsidR="00DA00E7">
        <w:t xml:space="preserve">next </w:t>
      </w:r>
      <w:r w:rsidR="009F0912">
        <w:t>Fiscal Court meeting on Tuesday, January 20, 2026.  I will notify the approved nominees on Wednesday, January 21, 2026.</w:t>
      </w:r>
    </w:p>
    <w:p w14:paraId="779AF4B7" w14:textId="77777777" w:rsidR="00F52A38" w:rsidRDefault="00F52A38" w:rsidP="00F52A38"/>
    <w:p w14:paraId="1CD4455D" w14:textId="7E674771" w:rsidR="007A48F6" w:rsidRDefault="001721A9" w:rsidP="00CD25B0">
      <w:pPr>
        <w:pStyle w:val="NoSpacing"/>
        <w:numPr>
          <w:ilvl w:val="0"/>
          <w:numId w:val="1"/>
        </w:numPr>
      </w:pPr>
      <w:r>
        <w:t>New Business</w:t>
      </w:r>
    </w:p>
    <w:p w14:paraId="1FD704AE" w14:textId="77777777" w:rsidR="00FB4C89" w:rsidRDefault="00FB4C89" w:rsidP="00FB4C89">
      <w:pPr>
        <w:pStyle w:val="NoSpacing"/>
      </w:pPr>
    </w:p>
    <w:p w14:paraId="7BE7DFE9" w14:textId="578BA44B" w:rsidR="00CD25B0" w:rsidRDefault="009F0912" w:rsidP="00CD25B0">
      <w:pPr>
        <w:pStyle w:val="NoSpacing"/>
        <w:numPr>
          <w:ilvl w:val="0"/>
          <w:numId w:val="20"/>
        </w:numPr>
      </w:pPr>
      <w:r>
        <w:t>Myers, Rutledge, and Campbell will present the audit for fiscal year 2024-2025.</w:t>
      </w:r>
    </w:p>
    <w:p w14:paraId="5A82C05E" w14:textId="77777777" w:rsidR="008269C8" w:rsidRDefault="008269C8" w:rsidP="008269C8">
      <w:pPr>
        <w:pStyle w:val="ListParagraph"/>
      </w:pPr>
    </w:p>
    <w:p w14:paraId="703FCC05" w14:textId="64B3301B" w:rsidR="008269C8" w:rsidRDefault="00261D62" w:rsidP="00CD25B0">
      <w:pPr>
        <w:pStyle w:val="NoSpacing"/>
        <w:numPr>
          <w:ilvl w:val="0"/>
          <w:numId w:val="20"/>
        </w:numPr>
      </w:pPr>
      <w:r>
        <w:t xml:space="preserve">Review for approval </w:t>
      </w:r>
      <w:r w:rsidR="004D76E1">
        <w:t xml:space="preserve">of </w:t>
      </w:r>
      <w:r>
        <w:t xml:space="preserve">PRC </w:t>
      </w:r>
      <w:r w:rsidR="00BB0717">
        <w:t xml:space="preserve">#9 for $2,109.50 for additional alarm keypad for back entry and PRC </w:t>
      </w:r>
      <w:r>
        <w:t xml:space="preserve">#10 </w:t>
      </w:r>
      <w:r w:rsidR="00BB0717">
        <w:t xml:space="preserve">for </w:t>
      </w:r>
      <w:r w:rsidR="00BB0717">
        <w:t>$5,822.25</w:t>
      </w:r>
      <w:r w:rsidR="00BB0717">
        <w:t xml:space="preserve"> </w:t>
      </w:r>
      <w:r>
        <w:t>for additional drywall above the ceiling and the relocation of existing conduits to meet code for HVAC inspector</w:t>
      </w:r>
      <w:r w:rsidR="0052544C">
        <w:t>.</w:t>
      </w:r>
    </w:p>
    <w:p w14:paraId="75876EC4" w14:textId="77777777" w:rsidR="00CD25B0" w:rsidRDefault="00CD25B0" w:rsidP="00CD25B0">
      <w:pPr>
        <w:pStyle w:val="NoSpacing"/>
      </w:pPr>
    </w:p>
    <w:p w14:paraId="1D7ADA17" w14:textId="4C999C36" w:rsidR="006C107A" w:rsidRDefault="006C107A" w:rsidP="00CD25B0">
      <w:pPr>
        <w:pStyle w:val="NoSpacing"/>
        <w:numPr>
          <w:ilvl w:val="0"/>
          <w:numId w:val="1"/>
        </w:numPr>
      </w:pPr>
      <w:r>
        <w:t>Adjournment</w:t>
      </w:r>
    </w:p>
    <w:p w14:paraId="5482D8AE" w14:textId="77777777" w:rsidR="002B7BF2" w:rsidRDefault="002B7BF2" w:rsidP="002B7BF2">
      <w:pPr>
        <w:pStyle w:val="NoSpacing"/>
        <w:ind w:left="1080"/>
      </w:pPr>
    </w:p>
    <w:p w14:paraId="5018CC21" w14:textId="668AF9DA" w:rsidR="00703DBE" w:rsidRDefault="006C107A">
      <w:r>
        <w:t>Next Meeting</w:t>
      </w:r>
      <w:r w:rsidR="001B0658">
        <w:t xml:space="preserve"> </w:t>
      </w:r>
      <w:r w:rsidR="009F0912">
        <w:t>February 16</w:t>
      </w:r>
      <w:r w:rsidR="00D056FC">
        <w:t>, 202</w:t>
      </w:r>
      <w:r w:rsidR="00573717">
        <w:t>6</w:t>
      </w:r>
      <w:r>
        <w:t xml:space="preserve"> @ </w:t>
      </w:r>
      <w:r w:rsidR="00591948">
        <w:t>1:30</w:t>
      </w:r>
      <w:r w:rsidR="001B0658">
        <w:t xml:space="preserve"> in the </w:t>
      </w:r>
      <w:r w:rsidR="0073368D">
        <w:t>Elaine Munday Conference Room</w:t>
      </w:r>
      <w:r w:rsidR="00591948">
        <w:t>.</w:t>
      </w:r>
      <w:r w:rsidR="00573717">
        <w:t xml:space="preserve">  We will be open for </w:t>
      </w:r>
      <w:r w:rsidR="009F0912">
        <w:t>President’s Day.</w:t>
      </w:r>
    </w:p>
    <w:sectPr w:rsidR="00703DBE" w:rsidSect="007A30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B8D"/>
    <w:multiLevelType w:val="hybridMultilevel"/>
    <w:tmpl w:val="61184C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D1896"/>
    <w:multiLevelType w:val="hybridMultilevel"/>
    <w:tmpl w:val="4E7413F8"/>
    <w:lvl w:ilvl="0" w:tplc="D332BE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9E156A"/>
    <w:multiLevelType w:val="hybridMultilevel"/>
    <w:tmpl w:val="76CE2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0A4C"/>
    <w:multiLevelType w:val="hybridMultilevel"/>
    <w:tmpl w:val="32C2C6DE"/>
    <w:lvl w:ilvl="0" w:tplc="98764D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2F3897"/>
    <w:multiLevelType w:val="hybridMultilevel"/>
    <w:tmpl w:val="F72293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394CCC"/>
    <w:multiLevelType w:val="hybridMultilevel"/>
    <w:tmpl w:val="F50EAB76"/>
    <w:lvl w:ilvl="0" w:tplc="D9BCA9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0642E4"/>
    <w:multiLevelType w:val="hybridMultilevel"/>
    <w:tmpl w:val="EC82D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91D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1B0899"/>
    <w:multiLevelType w:val="hybridMultilevel"/>
    <w:tmpl w:val="428A2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149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4416D8"/>
    <w:multiLevelType w:val="hybridMultilevel"/>
    <w:tmpl w:val="152E09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940C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1D0647"/>
    <w:multiLevelType w:val="hybridMultilevel"/>
    <w:tmpl w:val="37BEF43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5160AA"/>
    <w:multiLevelType w:val="hybridMultilevel"/>
    <w:tmpl w:val="8CE80E1C"/>
    <w:lvl w:ilvl="0" w:tplc="420633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EF205C"/>
    <w:multiLevelType w:val="hybridMultilevel"/>
    <w:tmpl w:val="12F809D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8359F8"/>
    <w:multiLevelType w:val="hybridMultilevel"/>
    <w:tmpl w:val="78D403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601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D0A75FD"/>
    <w:multiLevelType w:val="hybridMultilevel"/>
    <w:tmpl w:val="7686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24B85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9" w15:restartNumberingAfterBreak="0">
    <w:nsid w:val="793663A4"/>
    <w:multiLevelType w:val="hybridMultilevel"/>
    <w:tmpl w:val="A904AD92"/>
    <w:lvl w:ilvl="0" w:tplc="9B3CB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C7E4B"/>
    <w:multiLevelType w:val="hybridMultilevel"/>
    <w:tmpl w:val="C04A5C6A"/>
    <w:lvl w:ilvl="0" w:tplc="7BE6A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5072644">
    <w:abstractNumId w:val="19"/>
  </w:num>
  <w:num w:numId="2" w16cid:durableId="114451538">
    <w:abstractNumId w:val="1"/>
  </w:num>
  <w:num w:numId="3" w16cid:durableId="1697346140">
    <w:abstractNumId w:val="14"/>
  </w:num>
  <w:num w:numId="4" w16cid:durableId="1187644573">
    <w:abstractNumId w:val="5"/>
  </w:num>
  <w:num w:numId="5" w16cid:durableId="690643076">
    <w:abstractNumId w:val="8"/>
  </w:num>
  <w:num w:numId="6" w16cid:durableId="1395810309">
    <w:abstractNumId w:val="12"/>
  </w:num>
  <w:num w:numId="7" w16cid:durableId="456993518">
    <w:abstractNumId w:val="20"/>
  </w:num>
  <w:num w:numId="8" w16cid:durableId="635643021">
    <w:abstractNumId w:val="13"/>
  </w:num>
  <w:num w:numId="9" w16cid:durableId="1197816392">
    <w:abstractNumId w:val="0"/>
  </w:num>
  <w:num w:numId="10" w16cid:durableId="1888566903">
    <w:abstractNumId w:val="18"/>
  </w:num>
  <w:num w:numId="11" w16cid:durableId="371073580">
    <w:abstractNumId w:val="7"/>
  </w:num>
  <w:num w:numId="12" w16cid:durableId="1592355957">
    <w:abstractNumId w:val="16"/>
  </w:num>
  <w:num w:numId="13" w16cid:durableId="1467116499">
    <w:abstractNumId w:val="9"/>
  </w:num>
  <w:num w:numId="14" w16cid:durableId="555435780">
    <w:abstractNumId w:val="2"/>
  </w:num>
  <w:num w:numId="15" w16cid:durableId="524825626">
    <w:abstractNumId w:val="6"/>
  </w:num>
  <w:num w:numId="16" w16cid:durableId="1176070623">
    <w:abstractNumId w:val="4"/>
  </w:num>
  <w:num w:numId="17" w16cid:durableId="2059430056">
    <w:abstractNumId w:val="11"/>
  </w:num>
  <w:num w:numId="18" w16cid:durableId="471679292">
    <w:abstractNumId w:val="15"/>
  </w:num>
  <w:num w:numId="19" w16cid:durableId="1619331166">
    <w:abstractNumId w:val="17"/>
  </w:num>
  <w:num w:numId="20" w16cid:durableId="1327440749">
    <w:abstractNumId w:val="3"/>
  </w:num>
  <w:num w:numId="21" w16cid:durableId="1869681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7A"/>
    <w:rsid w:val="000024DF"/>
    <w:rsid w:val="00010AC9"/>
    <w:rsid w:val="00015BF1"/>
    <w:rsid w:val="00026D5C"/>
    <w:rsid w:val="000774CD"/>
    <w:rsid w:val="00080F9D"/>
    <w:rsid w:val="000A5D53"/>
    <w:rsid w:val="000B1D60"/>
    <w:rsid w:val="000C41EF"/>
    <w:rsid w:val="000D6C20"/>
    <w:rsid w:val="000F061F"/>
    <w:rsid w:val="000F1FF3"/>
    <w:rsid w:val="001265CD"/>
    <w:rsid w:val="00140B1F"/>
    <w:rsid w:val="001605C7"/>
    <w:rsid w:val="001721A9"/>
    <w:rsid w:val="0019491E"/>
    <w:rsid w:val="001A651D"/>
    <w:rsid w:val="001B0658"/>
    <w:rsid w:val="001D480F"/>
    <w:rsid w:val="001E4F23"/>
    <w:rsid w:val="00221A02"/>
    <w:rsid w:val="00225CE5"/>
    <w:rsid w:val="00261D62"/>
    <w:rsid w:val="00271A19"/>
    <w:rsid w:val="00275AA3"/>
    <w:rsid w:val="00284C7B"/>
    <w:rsid w:val="002A292E"/>
    <w:rsid w:val="002B7BF2"/>
    <w:rsid w:val="002D7ECD"/>
    <w:rsid w:val="002E5E4D"/>
    <w:rsid w:val="00313394"/>
    <w:rsid w:val="003312D0"/>
    <w:rsid w:val="00365E4B"/>
    <w:rsid w:val="00367485"/>
    <w:rsid w:val="00367634"/>
    <w:rsid w:val="00382D59"/>
    <w:rsid w:val="00394939"/>
    <w:rsid w:val="003959FB"/>
    <w:rsid w:val="003A2D67"/>
    <w:rsid w:val="003E48B9"/>
    <w:rsid w:val="003E4F73"/>
    <w:rsid w:val="003F06BB"/>
    <w:rsid w:val="003F61B5"/>
    <w:rsid w:val="00402C48"/>
    <w:rsid w:val="00402FBF"/>
    <w:rsid w:val="00423168"/>
    <w:rsid w:val="0042629A"/>
    <w:rsid w:val="00444957"/>
    <w:rsid w:val="00445432"/>
    <w:rsid w:val="00447A54"/>
    <w:rsid w:val="0045125A"/>
    <w:rsid w:val="00460AD1"/>
    <w:rsid w:val="00481EB8"/>
    <w:rsid w:val="004820FB"/>
    <w:rsid w:val="00494351"/>
    <w:rsid w:val="004B65A7"/>
    <w:rsid w:val="004C09FC"/>
    <w:rsid w:val="004D76E1"/>
    <w:rsid w:val="004E5C8E"/>
    <w:rsid w:val="004E70D8"/>
    <w:rsid w:val="00521E5A"/>
    <w:rsid w:val="00521FDC"/>
    <w:rsid w:val="0052544C"/>
    <w:rsid w:val="00540145"/>
    <w:rsid w:val="005667D9"/>
    <w:rsid w:val="0057027A"/>
    <w:rsid w:val="00570DD1"/>
    <w:rsid w:val="00573717"/>
    <w:rsid w:val="00591948"/>
    <w:rsid w:val="00591A25"/>
    <w:rsid w:val="00591EF5"/>
    <w:rsid w:val="005B5CAB"/>
    <w:rsid w:val="005C1F78"/>
    <w:rsid w:val="005E36DF"/>
    <w:rsid w:val="005E4D6C"/>
    <w:rsid w:val="00603452"/>
    <w:rsid w:val="00611A37"/>
    <w:rsid w:val="006237CF"/>
    <w:rsid w:val="00644CAC"/>
    <w:rsid w:val="00661530"/>
    <w:rsid w:val="00661DAB"/>
    <w:rsid w:val="00666F39"/>
    <w:rsid w:val="00684474"/>
    <w:rsid w:val="00687022"/>
    <w:rsid w:val="00697FD6"/>
    <w:rsid w:val="006B13B8"/>
    <w:rsid w:val="006B728F"/>
    <w:rsid w:val="006C107A"/>
    <w:rsid w:val="006C5839"/>
    <w:rsid w:val="00702E03"/>
    <w:rsid w:val="00703DBE"/>
    <w:rsid w:val="00710CA7"/>
    <w:rsid w:val="0073368D"/>
    <w:rsid w:val="00734ED0"/>
    <w:rsid w:val="00737404"/>
    <w:rsid w:val="00742F9D"/>
    <w:rsid w:val="007439C1"/>
    <w:rsid w:val="0075371D"/>
    <w:rsid w:val="0075665C"/>
    <w:rsid w:val="00766AFE"/>
    <w:rsid w:val="00782C8C"/>
    <w:rsid w:val="007A305D"/>
    <w:rsid w:val="007A4163"/>
    <w:rsid w:val="007A48F6"/>
    <w:rsid w:val="007B0EC1"/>
    <w:rsid w:val="007D08E1"/>
    <w:rsid w:val="007D484E"/>
    <w:rsid w:val="007F5F3A"/>
    <w:rsid w:val="007F71C9"/>
    <w:rsid w:val="0080204B"/>
    <w:rsid w:val="008142CD"/>
    <w:rsid w:val="008269C8"/>
    <w:rsid w:val="008436B2"/>
    <w:rsid w:val="008464EF"/>
    <w:rsid w:val="00852B26"/>
    <w:rsid w:val="0087390D"/>
    <w:rsid w:val="008F065A"/>
    <w:rsid w:val="009211A8"/>
    <w:rsid w:val="009309D5"/>
    <w:rsid w:val="00951488"/>
    <w:rsid w:val="00960232"/>
    <w:rsid w:val="00967D8E"/>
    <w:rsid w:val="0098074C"/>
    <w:rsid w:val="00997728"/>
    <w:rsid w:val="009A1539"/>
    <w:rsid w:val="009B7957"/>
    <w:rsid w:val="009D0381"/>
    <w:rsid w:val="009E38BC"/>
    <w:rsid w:val="009F0912"/>
    <w:rsid w:val="009F4D46"/>
    <w:rsid w:val="00A157F9"/>
    <w:rsid w:val="00A33E27"/>
    <w:rsid w:val="00A33EE8"/>
    <w:rsid w:val="00A7071E"/>
    <w:rsid w:val="00A810FB"/>
    <w:rsid w:val="00A901A2"/>
    <w:rsid w:val="00AB46F4"/>
    <w:rsid w:val="00AC4CFB"/>
    <w:rsid w:val="00AE0DFF"/>
    <w:rsid w:val="00AE1466"/>
    <w:rsid w:val="00AE620B"/>
    <w:rsid w:val="00AE6D2B"/>
    <w:rsid w:val="00B03F67"/>
    <w:rsid w:val="00B17BDB"/>
    <w:rsid w:val="00B5305A"/>
    <w:rsid w:val="00B620BC"/>
    <w:rsid w:val="00B62F8C"/>
    <w:rsid w:val="00B82C28"/>
    <w:rsid w:val="00B9144F"/>
    <w:rsid w:val="00B978C0"/>
    <w:rsid w:val="00BA5D6E"/>
    <w:rsid w:val="00BB0717"/>
    <w:rsid w:val="00BC2B22"/>
    <w:rsid w:val="00BF042B"/>
    <w:rsid w:val="00C04AF9"/>
    <w:rsid w:val="00C56918"/>
    <w:rsid w:val="00C6145F"/>
    <w:rsid w:val="00C63CAC"/>
    <w:rsid w:val="00C64C22"/>
    <w:rsid w:val="00C73643"/>
    <w:rsid w:val="00C822F4"/>
    <w:rsid w:val="00CA7DB4"/>
    <w:rsid w:val="00CC1ABE"/>
    <w:rsid w:val="00CC74FC"/>
    <w:rsid w:val="00CD25B0"/>
    <w:rsid w:val="00CF2F72"/>
    <w:rsid w:val="00D056FC"/>
    <w:rsid w:val="00D20617"/>
    <w:rsid w:val="00D30A4E"/>
    <w:rsid w:val="00D33F50"/>
    <w:rsid w:val="00D42A9D"/>
    <w:rsid w:val="00D5439C"/>
    <w:rsid w:val="00D55204"/>
    <w:rsid w:val="00D62741"/>
    <w:rsid w:val="00DA00E7"/>
    <w:rsid w:val="00DA0DC2"/>
    <w:rsid w:val="00DA13D6"/>
    <w:rsid w:val="00DE3C7B"/>
    <w:rsid w:val="00DE7715"/>
    <w:rsid w:val="00E07673"/>
    <w:rsid w:val="00E242B5"/>
    <w:rsid w:val="00E27966"/>
    <w:rsid w:val="00E40F73"/>
    <w:rsid w:val="00E67577"/>
    <w:rsid w:val="00E75A93"/>
    <w:rsid w:val="00EC0752"/>
    <w:rsid w:val="00ED2F4D"/>
    <w:rsid w:val="00ED3939"/>
    <w:rsid w:val="00EF5B34"/>
    <w:rsid w:val="00F01429"/>
    <w:rsid w:val="00F04415"/>
    <w:rsid w:val="00F16ECC"/>
    <w:rsid w:val="00F22EC3"/>
    <w:rsid w:val="00F44355"/>
    <w:rsid w:val="00F473EB"/>
    <w:rsid w:val="00F52A38"/>
    <w:rsid w:val="00F7410E"/>
    <w:rsid w:val="00FB4C89"/>
    <w:rsid w:val="00FB5500"/>
    <w:rsid w:val="00FC0758"/>
    <w:rsid w:val="00FC6BC6"/>
    <w:rsid w:val="00FD22CE"/>
    <w:rsid w:val="00FE3054"/>
    <w:rsid w:val="00FE5D51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FB04"/>
  <w15:chartTrackingRefBased/>
  <w15:docId w15:val="{A9D3E991-4076-1D49-A31F-9CCC5708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07A"/>
    <w:pPr>
      <w:ind w:left="720"/>
      <w:contextualSpacing/>
    </w:pPr>
  </w:style>
  <w:style w:type="paragraph" w:styleId="NoSpacing">
    <w:name w:val="No Spacing"/>
    <w:uiPriority w:val="1"/>
    <w:qFormat/>
    <w:rsid w:val="006C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Taylor County Public Library</cp:lastModifiedBy>
  <cp:revision>4</cp:revision>
  <cp:lastPrinted>2025-07-17T21:09:00Z</cp:lastPrinted>
  <dcterms:created xsi:type="dcterms:W3CDTF">2026-01-15T17:51:00Z</dcterms:created>
  <dcterms:modified xsi:type="dcterms:W3CDTF">2026-01-15T19:41:00Z</dcterms:modified>
</cp:coreProperties>
</file>