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66" w:rsidRDefault="000C2766" w:rsidP="000C2766">
      <w:pPr>
        <w:spacing w:after="0" w:line="240" w:lineRule="auto"/>
        <w:jc w:val="center"/>
        <w:rPr>
          <w:b/>
          <w:noProof/>
        </w:rPr>
      </w:pPr>
      <w:r>
        <w:rPr>
          <w:b/>
          <w:noProof/>
        </w:rPr>
        <w:t>Taylor County Public Library</w:t>
      </w:r>
    </w:p>
    <w:p w:rsidR="000C2766" w:rsidRDefault="000C2766" w:rsidP="000C2766">
      <w:pPr>
        <w:spacing w:after="0" w:line="240" w:lineRule="auto"/>
        <w:jc w:val="center"/>
        <w:rPr>
          <w:noProof/>
        </w:rPr>
      </w:pPr>
      <w:r>
        <w:rPr>
          <w:noProof/>
        </w:rPr>
        <w:t>Board Meeting Minutes</w:t>
      </w:r>
    </w:p>
    <w:p w:rsidR="000C2766" w:rsidRDefault="00007A15" w:rsidP="000C2766">
      <w:pPr>
        <w:spacing w:after="0" w:line="240" w:lineRule="auto"/>
        <w:jc w:val="center"/>
        <w:rPr>
          <w:noProof/>
        </w:rPr>
      </w:pPr>
      <w:r>
        <w:rPr>
          <w:noProof/>
        </w:rPr>
        <w:t>March 11</w:t>
      </w:r>
      <w:r w:rsidR="000C2766">
        <w:rPr>
          <w:noProof/>
        </w:rPr>
        <w:t>, 2024</w:t>
      </w:r>
    </w:p>
    <w:p w:rsidR="000C2766" w:rsidRDefault="000C2766" w:rsidP="000C2766">
      <w:pPr>
        <w:spacing w:after="0" w:line="240" w:lineRule="auto"/>
        <w:jc w:val="center"/>
        <w:rPr>
          <w:noProof/>
        </w:rPr>
      </w:pPr>
    </w:p>
    <w:p w:rsidR="000C2766" w:rsidRDefault="000C2766" w:rsidP="000C2766">
      <w:pPr>
        <w:spacing w:after="0" w:line="240" w:lineRule="auto"/>
        <w:jc w:val="center"/>
        <w:rPr>
          <w:noProof/>
        </w:rPr>
      </w:pPr>
    </w:p>
    <w:p w:rsidR="000C2766" w:rsidRDefault="000C2766" w:rsidP="000C2766">
      <w:pPr>
        <w:spacing w:after="0"/>
        <w:jc w:val="both"/>
        <w:rPr>
          <w:noProof/>
        </w:rPr>
      </w:pPr>
      <w:r>
        <w:rPr>
          <w:noProof/>
        </w:rPr>
        <w:t>The meeting was called to order at 12:0</w:t>
      </w:r>
      <w:r w:rsidR="00007A15">
        <w:rPr>
          <w:noProof/>
        </w:rPr>
        <w:t>4</w:t>
      </w:r>
      <w:r>
        <w:rPr>
          <w:noProof/>
        </w:rPr>
        <w:t xml:space="preserve"> pm.  Present were President Suzanne Grubesic,</w:t>
      </w:r>
      <w:r w:rsidR="001A5211">
        <w:rPr>
          <w:noProof/>
        </w:rPr>
        <w:t xml:space="preserve"> Vice President/Secretary Donna Gaddis, Treasurer Eddie Hazelwood,</w:t>
      </w:r>
      <w:r w:rsidR="00007A15">
        <w:rPr>
          <w:noProof/>
        </w:rPr>
        <w:t xml:space="preserve"> new members Jennifer Johnson and Emily Snyder,</w:t>
      </w:r>
      <w:r>
        <w:rPr>
          <w:noProof/>
        </w:rPr>
        <w:t xml:space="preserve"> Director Tammy Snyder</w:t>
      </w:r>
      <w:r w:rsidR="00007A15">
        <w:rPr>
          <w:noProof/>
        </w:rPr>
        <w:t>, and Office Manager Julie Sterchi</w:t>
      </w:r>
      <w:r>
        <w:rPr>
          <w:noProof/>
        </w:rPr>
        <w:t xml:space="preserve">.  </w:t>
      </w:r>
      <w:r w:rsidR="00007A15">
        <w:rPr>
          <w:noProof/>
        </w:rPr>
        <w:t>Taylor County Judge Executive Barry Smith</w:t>
      </w:r>
      <w:r>
        <w:rPr>
          <w:noProof/>
        </w:rPr>
        <w:t xml:space="preserve"> </w:t>
      </w:r>
      <w:r w:rsidR="00007A15">
        <w:rPr>
          <w:noProof/>
        </w:rPr>
        <w:t>and KDLA Library Regional Consultant Jeff Gurnee were</w:t>
      </w:r>
      <w:r>
        <w:rPr>
          <w:noProof/>
        </w:rPr>
        <w:t xml:space="preserve"> also present.</w:t>
      </w:r>
    </w:p>
    <w:p w:rsidR="000C2766" w:rsidRDefault="000C2766" w:rsidP="000C2766">
      <w:pPr>
        <w:spacing w:after="0"/>
        <w:jc w:val="both"/>
        <w:rPr>
          <w:noProof/>
        </w:rPr>
      </w:pPr>
    </w:p>
    <w:p w:rsidR="000C2766" w:rsidRDefault="000C2766" w:rsidP="000C2766">
      <w:pPr>
        <w:spacing w:after="0"/>
        <w:jc w:val="both"/>
        <w:rPr>
          <w:b/>
          <w:noProof/>
        </w:rPr>
      </w:pPr>
      <w:r>
        <w:rPr>
          <w:b/>
          <w:noProof/>
        </w:rPr>
        <w:t>Previous Meeting Minutes</w:t>
      </w:r>
    </w:p>
    <w:p w:rsidR="000C2766" w:rsidRDefault="000C2766" w:rsidP="009D3B21">
      <w:pPr>
        <w:spacing w:after="0" w:line="257" w:lineRule="auto"/>
        <w:jc w:val="both"/>
        <w:rPr>
          <w:noProof/>
        </w:rPr>
      </w:pPr>
      <w:r>
        <w:rPr>
          <w:noProof/>
        </w:rPr>
        <w:t xml:space="preserve">Move for approval of minutes for the </w:t>
      </w:r>
      <w:r w:rsidR="008D2AF4">
        <w:rPr>
          <w:noProof/>
        </w:rPr>
        <w:t>February</w:t>
      </w:r>
      <w:r>
        <w:rPr>
          <w:noProof/>
        </w:rPr>
        <w:t xml:space="preserve"> meeting. Motion to approve by Hazelwood, second by Grubesic, all approved.  </w:t>
      </w:r>
    </w:p>
    <w:p w:rsidR="000C2766" w:rsidRDefault="000C2766" w:rsidP="000C2766">
      <w:pPr>
        <w:spacing w:after="0"/>
        <w:jc w:val="both"/>
        <w:rPr>
          <w:noProof/>
        </w:rPr>
      </w:pPr>
    </w:p>
    <w:p w:rsidR="000C2766" w:rsidRDefault="000C2766" w:rsidP="009D3B21">
      <w:pPr>
        <w:spacing w:after="0" w:line="257" w:lineRule="auto"/>
        <w:jc w:val="both"/>
        <w:rPr>
          <w:b/>
          <w:noProof/>
        </w:rPr>
      </w:pPr>
      <w:r>
        <w:rPr>
          <w:b/>
          <w:noProof/>
        </w:rPr>
        <w:t>Treasurer's Report</w:t>
      </w:r>
    </w:p>
    <w:p w:rsidR="000C2766" w:rsidRDefault="000C2766" w:rsidP="009D3B21">
      <w:pPr>
        <w:spacing w:after="0" w:line="257" w:lineRule="auto"/>
        <w:jc w:val="both"/>
        <w:rPr>
          <w:noProof/>
        </w:rPr>
      </w:pPr>
      <w:r>
        <w:rPr>
          <w:noProof/>
        </w:rPr>
        <w:t xml:space="preserve">Taylor County Bank- acct #.....541, operating checking                                  </w:t>
      </w:r>
      <w:r w:rsidR="00A53C6E">
        <w:rPr>
          <w:noProof/>
        </w:rPr>
        <w:t xml:space="preserve"> </w:t>
      </w:r>
      <w:r>
        <w:rPr>
          <w:noProof/>
        </w:rPr>
        <w:t xml:space="preserve">     $ </w:t>
      </w:r>
      <w:r w:rsidR="00B13B79">
        <w:rPr>
          <w:noProof/>
        </w:rPr>
        <w:t xml:space="preserve"> </w:t>
      </w:r>
      <w:r w:rsidR="00F831C8">
        <w:rPr>
          <w:noProof/>
        </w:rPr>
        <w:t xml:space="preserve">  </w:t>
      </w:r>
      <w:r>
        <w:rPr>
          <w:noProof/>
        </w:rPr>
        <w:t xml:space="preserve"> </w:t>
      </w:r>
      <w:r w:rsidR="00007A15">
        <w:rPr>
          <w:noProof/>
        </w:rPr>
        <w:t>500,732.70</w:t>
      </w:r>
    </w:p>
    <w:p w:rsidR="000C2766" w:rsidRDefault="000C2766" w:rsidP="009D3B21">
      <w:pPr>
        <w:spacing w:after="0" w:line="257" w:lineRule="auto"/>
        <w:jc w:val="both"/>
        <w:rPr>
          <w:noProof/>
        </w:rPr>
      </w:pPr>
      <w:r>
        <w:rPr>
          <w:noProof/>
        </w:rPr>
        <w:t xml:space="preserve">Taylor County Bank- acct #.....625, debit card account                                         $  </w:t>
      </w:r>
      <w:r w:rsidR="00F831C8">
        <w:rPr>
          <w:noProof/>
        </w:rPr>
        <w:t xml:space="preserve"> </w:t>
      </w:r>
      <w:r>
        <w:rPr>
          <w:noProof/>
        </w:rPr>
        <w:t xml:space="preserve">      </w:t>
      </w:r>
      <w:r w:rsidR="00007A15">
        <w:rPr>
          <w:noProof/>
        </w:rPr>
        <w:t>1,778.66</w:t>
      </w:r>
    </w:p>
    <w:p w:rsidR="000C2766" w:rsidRDefault="000C2766" w:rsidP="009D3B21">
      <w:pPr>
        <w:spacing w:after="0" w:line="257" w:lineRule="auto"/>
        <w:jc w:val="both"/>
        <w:rPr>
          <w:noProof/>
        </w:rPr>
      </w:pPr>
      <w:r>
        <w:rPr>
          <w:noProof/>
        </w:rPr>
        <w:t xml:space="preserve">Taylor County Bank- acct #.....755, Square Reader acct                                        $   </w:t>
      </w:r>
      <w:r w:rsidR="00F831C8">
        <w:rPr>
          <w:noProof/>
        </w:rPr>
        <w:t xml:space="preserve"> </w:t>
      </w:r>
      <w:r>
        <w:rPr>
          <w:noProof/>
        </w:rPr>
        <w:t xml:space="preserve">     4,</w:t>
      </w:r>
      <w:r w:rsidR="00007A15">
        <w:rPr>
          <w:noProof/>
        </w:rPr>
        <w:t>963.14</w:t>
      </w:r>
    </w:p>
    <w:p w:rsidR="000C2766" w:rsidRDefault="000C2766" w:rsidP="009D3B21">
      <w:pPr>
        <w:spacing w:after="0" w:line="257" w:lineRule="auto"/>
        <w:jc w:val="both"/>
        <w:rPr>
          <w:noProof/>
        </w:rPr>
      </w:pPr>
      <w:r>
        <w:rPr>
          <w:noProof/>
        </w:rPr>
        <w:t>Tayl</w:t>
      </w:r>
      <w:r w:rsidR="00A74EB3">
        <w:rPr>
          <w:noProof/>
        </w:rPr>
        <w:t>orCounty Bank -   CD 144794   (7</w:t>
      </w:r>
      <w:r>
        <w:rPr>
          <w:noProof/>
        </w:rPr>
        <w:t>/17/2</w:t>
      </w:r>
      <w:r w:rsidR="00A74EB3">
        <w:rPr>
          <w:noProof/>
        </w:rPr>
        <w:t>4</w:t>
      </w:r>
      <w:r>
        <w:rPr>
          <w:noProof/>
        </w:rPr>
        <w:t>)                                                          $ 1,560,000.00</w:t>
      </w:r>
    </w:p>
    <w:p w:rsidR="000C2766" w:rsidRDefault="000C2766" w:rsidP="009D3B21">
      <w:pPr>
        <w:spacing w:after="0" w:line="257" w:lineRule="auto"/>
        <w:jc w:val="both"/>
        <w:rPr>
          <w:noProof/>
        </w:rPr>
      </w:pPr>
      <w:r>
        <w:rPr>
          <w:noProof/>
        </w:rPr>
        <w:t xml:space="preserve">Abound  - Certificate of Deposit (maturity date 1/06/2025)                             </w:t>
      </w:r>
      <w:r w:rsidR="00F831C8">
        <w:rPr>
          <w:noProof/>
        </w:rPr>
        <w:t xml:space="preserve"> </w:t>
      </w:r>
      <w:r>
        <w:rPr>
          <w:noProof/>
        </w:rPr>
        <w:t xml:space="preserve">  $     173,837.92</w:t>
      </w:r>
    </w:p>
    <w:p w:rsidR="000C2766" w:rsidRDefault="000C2766" w:rsidP="009D3B21">
      <w:pPr>
        <w:spacing w:after="0" w:line="257" w:lineRule="auto"/>
        <w:jc w:val="both"/>
        <w:rPr>
          <w:noProof/>
        </w:rPr>
      </w:pPr>
      <w:r>
        <w:rPr>
          <w:noProof/>
        </w:rPr>
        <w:t xml:space="preserve">United Citizens Bank of </w:t>
      </w:r>
      <w:r w:rsidR="00A74EB3">
        <w:rPr>
          <w:noProof/>
        </w:rPr>
        <w:t>Southern</w:t>
      </w:r>
      <w:r>
        <w:rPr>
          <w:noProof/>
        </w:rPr>
        <w:t xml:space="preserve"> KY - Certific</w:t>
      </w:r>
      <w:r w:rsidR="00A74EB3">
        <w:rPr>
          <w:noProof/>
        </w:rPr>
        <w:t>a</w:t>
      </w:r>
      <w:r>
        <w:rPr>
          <w:noProof/>
        </w:rPr>
        <w:t xml:space="preserve">te of Deposit (6/21/25)           </w:t>
      </w:r>
      <w:r w:rsidR="00F831C8">
        <w:rPr>
          <w:noProof/>
        </w:rPr>
        <w:t xml:space="preserve"> </w:t>
      </w:r>
      <w:r>
        <w:rPr>
          <w:noProof/>
        </w:rPr>
        <w:t xml:space="preserve"> $  </w:t>
      </w:r>
      <w:r w:rsidR="00B13B79">
        <w:rPr>
          <w:noProof/>
        </w:rPr>
        <w:t xml:space="preserve"> </w:t>
      </w:r>
      <w:r>
        <w:rPr>
          <w:noProof/>
        </w:rPr>
        <w:t xml:space="preserve">  162,437.32</w:t>
      </w:r>
    </w:p>
    <w:p w:rsidR="000C2766" w:rsidRDefault="000C2766" w:rsidP="009D3B21">
      <w:pPr>
        <w:spacing w:after="0" w:line="257" w:lineRule="auto"/>
        <w:jc w:val="both"/>
        <w:rPr>
          <w:noProof/>
        </w:rPr>
      </w:pPr>
      <w:r>
        <w:rPr>
          <w:noProof/>
        </w:rPr>
        <w:t xml:space="preserve">Citizens Bank &amp; Trust   MM  ...653                                                                            $    </w:t>
      </w:r>
      <w:r w:rsidR="00F831C8">
        <w:rPr>
          <w:noProof/>
        </w:rPr>
        <w:t xml:space="preserve"> </w:t>
      </w:r>
      <w:r>
        <w:rPr>
          <w:noProof/>
        </w:rPr>
        <w:t xml:space="preserve"> </w:t>
      </w:r>
      <w:r w:rsidR="00F831C8">
        <w:rPr>
          <w:noProof/>
        </w:rPr>
        <w:t xml:space="preserve"> </w:t>
      </w:r>
      <w:r>
        <w:rPr>
          <w:noProof/>
        </w:rPr>
        <w:t>18,9</w:t>
      </w:r>
      <w:r w:rsidR="00007A15">
        <w:rPr>
          <w:noProof/>
        </w:rPr>
        <w:t>77.06</w:t>
      </w:r>
    </w:p>
    <w:p w:rsidR="000C2766" w:rsidRDefault="000C2766" w:rsidP="009D3B21">
      <w:pPr>
        <w:spacing w:after="0" w:line="257" w:lineRule="auto"/>
        <w:jc w:val="both"/>
        <w:rPr>
          <w:noProof/>
        </w:rPr>
      </w:pPr>
      <w:r>
        <w:rPr>
          <w:noProof/>
        </w:rPr>
        <w:t xml:space="preserve">Citizens Bank &amp; Trust - CD 30858                                                                             </w:t>
      </w:r>
      <w:r w:rsidR="00F831C8">
        <w:rPr>
          <w:noProof/>
        </w:rPr>
        <w:t xml:space="preserve"> </w:t>
      </w:r>
      <w:r>
        <w:rPr>
          <w:noProof/>
        </w:rPr>
        <w:t>$     400,000.00</w:t>
      </w:r>
    </w:p>
    <w:p w:rsidR="000C2766" w:rsidRDefault="000C2766" w:rsidP="009D3B21">
      <w:pPr>
        <w:spacing w:after="0" w:line="257" w:lineRule="auto"/>
        <w:jc w:val="both"/>
        <w:rPr>
          <w:noProof/>
        </w:rPr>
      </w:pPr>
      <w:r>
        <w:rPr>
          <w:noProof/>
        </w:rPr>
        <w:t xml:space="preserve">Community Trust Bank   ESL Grant 4004687622                                                   </w:t>
      </w:r>
      <w:r w:rsidR="00F831C8">
        <w:rPr>
          <w:noProof/>
        </w:rPr>
        <w:t xml:space="preserve"> </w:t>
      </w:r>
      <w:r>
        <w:rPr>
          <w:noProof/>
        </w:rPr>
        <w:t>$               31.04</w:t>
      </w:r>
    </w:p>
    <w:p w:rsidR="000C2766" w:rsidRDefault="000C2766" w:rsidP="009D3B21">
      <w:pPr>
        <w:spacing w:after="0" w:line="257" w:lineRule="auto"/>
        <w:jc w:val="both"/>
        <w:rPr>
          <w:noProof/>
        </w:rPr>
      </w:pPr>
      <w:r>
        <w:rPr>
          <w:noProof/>
        </w:rPr>
        <w:t>Community Trust Bank- money market acct #.....878                                           $</w:t>
      </w:r>
      <w:r w:rsidR="00F831C8">
        <w:rPr>
          <w:noProof/>
        </w:rPr>
        <w:t xml:space="preserve"> </w:t>
      </w:r>
      <w:r>
        <w:rPr>
          <w:noProof/>
        </w:rPr>
        <w:t xml:space="preserve"> 2,6</w:t>
      </w:r>
      <w:r w:rsidR="00007A15">
        <w:rPr>
          <w:noProof/>
        </w:rPr>
        <w:t>20,899.21</w:t>
      </w:r>
    </w:p>
    <w:p w:rsidR="000C2766" w:rsidRDefault="000C2766" w:rsidP="009D3B21">
      <w:pPr>
        <w:spacing w:after="0" w:line="257" w:lineRule="auto"/>
        <w:jc w:val="both"/>
        <w:rPr>
          <w:b/>
          <w:noProof/>
        </w:rPr>
      </w:pPr>
      <w:r>
        <w:rPr>
          <w:b/>
          <w:noProof/>
        </w:rPr>
        <w:t xml:space="preserve">               Total as of </w:t>
      </w:r>
      <w:r w:rsidR="00007A15">
        <w:rPr>
          <w:b/>
          <w:noProof/>
        </w:rPr>
        <w:t>2</w:t>
      </w:r>
      <w:r>
        <w:rPr>
          <w:b/>
          <w:noProof/>
        </w:rPr>
        <w:t>/</w:t>
      </w:r>
      <w:r w:rsidR="00007A15">
        <w:rPr>
          <w:b/>
          <w:noProof/>
        </w:rPr>
        <w:t>29</w:t>
      </w:r>
      <w:r>
        <w:rPr>
          <w:b/>
          <w:noProof/>
        </w:rPr>
        <w:t xml:space="preserve">/2024                                                                                 </w:t>
      </w:r>
      <w:r w:rsidR="00F831C8">
        <w:rPr>
          <w:b/>
          <w:noProof/>
        </w:rPr>
        <w:t xml:space="preserve"> </w:t>
      </w:r>
      <w:r>
        <w:rPr>
          <w:b/>
          <w:noProof/>
        </w:rPr>
        <w:t>$</w:t>
      </w:r>
      <w:r w:rsidR="00A53C6E">
        <w:rPr>
          <w:b/>
          <w:noProof/>
        </w:rPr>
        <w:t xml:space="preserve"> </w:t>
      </w:r>
      <w:r>
        <w:rPr>
          <w:b/>
          <w:noProof/>
        </w:rPr>
        <w:t xml:space="preserve"> 5,</w:t>
      </w:r>
      <w:r w:rsidR="00007A15">
        <w:rPr>
          <w:b/>
          <w:noProof/>
        </w:rPr>
        <w:t>443,657.05</w:t>
      </w:r>
    </w:p>
    <w:p w:rsidR="000C2766" w:rsidRDefault="000C2766" w:rsidP="009D3B21">
      <w:pPr>
        <w:spacing w:after="0" w:line="257" w:lineRule="auto"/>
        <w:jc w:val="both"/>
        <w:rPr>
          <w:noProof/>
        </w:rPr>
      </w:pPr>
      <w:r>
        <w:rPr>
          <w:noProof/>
        </w:rPr>
        <w:t xml:space="preserve">   Pension Liability Fund Obligation                                                                          </w:t>
      </w:r>
      <w:r w:rsidR="00F831C8">
        <w:rPr>
          <w:noProof/>
        </w:rPr>
        <w:t xml:space="preserve"> </w:t>
      </w:r>
      <w:r>
        <w:rPr>
          <w:noProof/>
        </w:rPr>
        <w:t xml:space="preserve">$ </w:t>
      </w:r>
      <w:r w:rsidR="00A53C6E">
        <w:rPr>
          <w:noProof/>
        </w:rPr>
        <w:t xml:space="preserve"> </w:t>
      </w:r>
      <w:r>
        <w:rPr>
          <w:noProof/>
        </w:rPr>
        <w:t xml:space="preserve"> - </w:t>
      </w:r>
      <w:r w:rsidR="009D3B21">
        <w:rPr>
          <w:noProof/>
        </w:rPr>
        <w:t>982</w:t>
      </w:r>
      <w:r>
        <w:rPr>
          <w:noProof/>
        </w:rPr>
        <w:t>,000.00</w:t>
      </w:r>
    </w:p>
    <w:p w:rsidR="000C2766" w:rsidRDefault="000C2766" w:rsidP="009D3B21">
      <w:pPr>
        <w:spacing w:after="0" w:line="257" w:lineRule="auto"/>
        <w:jc w:val="both"/>
        <w:rPr>
          <w:noProof/>
        </w:rPr>
      </w:pPr>
      <w:r>
        <w:rPr>
          <w:noProof/>
        </w:rPr>
        <w:t xml:space="preserve">   Six Month Operational Reserve Obligation                                                         </w:t>
      </w:r>
      <w:r w:rsidR="00F831C8">
        <w:rPr>
          <w:noProof/>
        </w:rPr>
        <w:t xml:space="preserve"> </w:t>
      </w:r>
      <w:r>
        <w:rPr>
          <w:noProof/>
        </w:rPr>
        <w:t>$ -</w:t>
      </w:r>
      <w:r w:rsidR="00A53C6E">
        <w:rPr>
          <w:noProof/>
        </w:rPr>
        <w:t xml:space="preserve"> </w:t>
      </w:r>
      <w:r>
        <w:rPr>
          <w:noProof/>
        </w:rPr>
        <w:t xml:space="preserve">  </w:t>
      </w:r>
      <w:r w:rsidR="009D3B21">
        <w:rPr>
          <w:noProof/>
        </w:rPr>
        <w:t>733</w:t>
      </w:r>
      <w:r>
        <w:rPr>
          <w:noProof/>
        </w:rPr>
        <w:t>,000.00</w:t>
      </w:r>
    </w:p>
    <w:p w:rsidR="000C2766" w:rsidRDefault="000C2766" w:rsidP="000C2766">
      <w:pPr>
        <w:spacing w:after="0"/>
        <w:jc w:val="both"/>
        <w:rPr>
          <w:noProof/>
        </w:rPr>
      </w:pPr>
    </w:p>
    <w:p w:rsidR="000C2766" w:rsidRDefault="000C2766" w:rsidP="009D3B21">
      <w:pPr>
        <w:spacing w:after="0" w:line="257" w:lineRule="auto"/>
        <w:jc w:val="both"/>
        <w:rPr>
          <w:noProof/>
        </w:rPr>
      </w:pPr>
      <w:r>
        <w:rPr>
          <w:noProof/>
        </w:rPr>
        <w:t xml:space="preserve">Approval of Treasurer's Report. Motion to approve by Gaddis, seconded by Grubesic, all approved. </w:t>
      </w:r>
    </w:p>
    <w:p w:rsidR="000C2766" w:rsidRDefault="000C2766" w:rsidP="009D3B21">
      <w:pPr>
        <w:spacing w:after="0" w:line="257" w:lineRule="auto"/>
        <w:jc w:val="both"/>
        <w:rPr>
          <w:noProof/>
        </w:rPr>
      </w:pPr>
    </w:p>
    <w:p w:rsidR="000C2766" w:rsidRDefault="000C2766" w:rsidP="009D3B21">
      <w:pPr>
        <w:spacing w:after="0" w:line="257" w:lineRule="auto"/>
        <w:jc w:val="both"/>
        <w:rPr>
          <w:noProof/>
        </w:rPr>
      </w:pPr>
      <w:r>
        <w:rPr>
          <w:noProof/>
        </w:rPr>
        <w:t>Approval of Payment Vouchers</w:t>
      </w:r>
      <w:r w:rsidR="006B6577">
        <w:rPr>
          <w:noProof/>
        </w:rPr>
        <w:t>.</w:t>
      </w:r>
      <w:r>
        <w:rPr>
          <w:noProof/>
        </w:rPr>
        <w:t xml:space="preserve"> </w:t>
      </w:r>
      <w:r w:rsidR="006B6577">
        <w:rPr>
          <w:noProof/>
        </w:rPr>
        <w:t>M</w:t>
      </w:r>
      <w:bookmarkStart w:id="0" w:name="_GoBack"/>
      <w:bookmarkEnd w:id="0"/>
      <w:r>
        <w:rPr>
          <w:noProof/>
        </w:rPr>
        <w:t xml:space="preserve">otion by </w:t>
      </w:r>
      <w:r w:rsidR="00007A15">
        <w:rPr>
          <w:noProof/>
        </w:rPr>
        <w:t>Hazelwood</w:t>
      </w:r>
      <w:r>
        <w:rPr>
          <w:noProof/>
        </w:rPr>
        <w:t>, second by G</w:t>
      </w:r>
      <w:r w:rsidR="00007A15">
        <w:rPr>
          <w:noProof/>
        </w:rPr>
        <w:t>addis</w:t>
      </w:r>
      <w:r>
        <w:rPr>
          <w:noProof/>
        </w:rPr>
        <w:t>, all approved.</w:t>
      </w:r>
    </w:p>
    <w:p w:rsidR="000C2766" w:rsidRDefault="000C2766" w:rsidP="000C2766">
      <w:pPr>
        <w:spacing w:after="0"/>
        <w:jc w:val="both"/>
        <w:rPr>
          <w:noProof/>
        </w:rPr>
      </w:pPr>
    </w:p>
    <w:p w:rsidR="000C2766" w:rsidRDefault="000C2766" w:rsidP="009D3B21">
      <w:pPr>
        <w:spacing w:after="0" w:line="257" w:lineRule="auto"/>
        <w:jc w:val="both"/>
        <w:rPr>
          <w:b/>
          <w:noProof/>
        </w:rPr>
      </w:pPr>
      <w:r>
        <w:rPr>
          <w:b/>
          <w:noProof/>
        </w:rPr>
        <w:t>Circulation Report</w:t>
      </w:r>
    </w:p>
    <w:p w:rsidR="000C2766" w:rsidRDefault="000C2766" w:rsidP="009D3B21">
      <w:pPr>
        <w:spacing w:after="0" w:line="257" w:lineRule="auto"/>
        <w:jc w:val="both"/>
        <w:rPr>
          <w:noProof/>
        </w:rPr>
      </w:pPr>
      <w:r>
        <w:rPr>
          <w:noProof/>
        </w:rPr>
        <w:t xml:space="preserve">Circulation report was presented by </w:t>
      </w:r>
      <w:r w:rsidR="0091700D">
        <w:rPr>
          <w:noProof/>
        </w:rPr>
        <w:t xml:space="preserve">Director </w:t>
      </w:r>
      <w:r>
        <w:rPr>
          <w:noProof/>
        </w:rPr>
        <w:t>Snyder</w:t>
      </w:r>
      <w:r w:rsidR="001D2F97">
        <w:rPr>
          <w:noProof/>
        </w:rPr>
        <w:t xml:space="preserve">, who began by showing a short video </w:t>
      </w:r>
      <w:r w:rsidR="00B13B79">
        <w:rPr>
          <w:noProof/>
        </w:rPr>
        <w:t>about</w:t>
      </w:r>
      <w:r w:rsidR="001D2F97">
        <w:rPr>
          <w:noProof/>
        </w:rPr>
        <w:t xml:space="preserve"> TCPL’s bookmobile that streamed on Spectrum News</w:t>
      </w:r>
      <w:r>
        <w:rPr>
          <w:noProof/>
        </w:rPr>
        <w:t xml:space="preserve">. </w:t>
      </w:r>
      <w:r w:rsidR="001D2F97">
        <w:rPr>
          <w:noProof/>
        </w:rPr>
        <w:t xml:space="preserve">Natasha Nall, Bookmobile Programmer, has grown our bookmobile outreach into an engaging, important resource in the community. Programming and circulation numbers continue to look strong, even with February being a short month. Our heirloom seeds catalog, which allows </w:t>
      </w:r>
      <w:r w:rsidR="00B13B79">
        <w:rPr>
          <w:noProof/>
        </w:rPr>
        <w:t xml:space="preserve">patrons to take </w:t>
      </w:r>
      <w:r w:rsidR="001D2F97">
        <w:rPr>
          <w:noProof/>
        </w:rPr>
        <w:t>10 packet</w:t>
      </w:r>
      <w:r w:rsidR="00B13B79">
        <w:rPr>
          <w:noProof/>
        </w:rPr>
        <w:t>s each</w:t>
      </w:r>
      <w:r w:rsidR="001D2F97">
        <w:rPr>
          <w:noProof/>
        </w:rPr>
        <w:t xml:space="preserve"> per day, has really taken off this past month.</w:t>
      </w:r>
    </w:p>
    <w:p w:rsidR="000C2766" w:rsidRDefault="000C2766" w:rsidP="000C2766">
      <w:pPr>
        <w:spacing w:after="0" w:line="240" w:lineRule="auto"/>
        <w:jc w:val="both"/>
        <w:rPr>
          <w:noProof/>
        </w:rPr>
      </w:pPr>
    </w:p>
    <w:p w:rsidR="000C2766" w:rsidRDefault="000C2766" w:rsidP="00A53C6E">
      <w:pPr>
        <w:spacing w:after="0" w:line="257" w:lineRule="auto"/>
        <w:jc w:val="both"/>
        <w:rPr>
          <w:b/>
          <w:noProof/>
        </w:rPr>
      </w:pPr>
      <w:r>
        <w:rPr>
          <w:b/>
          <w:noProof/>
        </w:rPr>
        <w:t>Open Issues</w:t>
      </w:r>
    </w:p>
    <w:p w:rsidR="000C2766" w:rsidRDefault="001D2F97" w:rsidP="009D3B21">
      <w:pPr>
        <w:spacing w:line="257" w:lineRule="auto"/>
        <w:jc w:val="both"/>
        <w:rPr>
          <w:noProof/>
        </w:rPr>
      </w:pPr>
      <w:r>
        <w:rPr>
          <w:noProof/>
        </w:rPr>
        <w:t xml:space="preserve">The fiscal court approved reappointment of Eddie Hazelwood for his second term and Jennifer Johnson and Emily Snyder as new appointees to the Board. Judge Smith swore </w:t>
      </w:r>
      <w:r w:rsidR="00B13B79">
        <w:rPr>
          <w:noProof/>
        </w:rPr>
        <w:t xml:space="preserve">in </w:t>
      </w:r>
      <w:r>
        <w:rPr>
          <w:noProof/>
        </w:rPr>
        <w:t>all of them, enabling them to participate in the Board actions.</w:t>
      </w:r>
    </w:p>
    <w:p w:rsidR="000C2766" w:rsidRDefault="0091700D" w:rsidP="009D3B21">
      <w:pPr>
        <w:spacing w:line="257" w:lineRule="auto"/>
        <w:jc w:val="both"/>
        <w:rPr>
          <w:noProof/>
        </w:rPr>
      </w:pPr>
      <w:r>
        <w:rPr>
          <w:noProof/>
        </w:rPr>
        <w:lastRenderedPageBreak/>
        <w:t xml:space="preserve">T. </w:t>
      </w:r>
      <w:r w:rsidR="001D2F97">
        <w:rPr>
          <w:noProof/>
        </w:rPr>
        <w:t>Snyder reported that the introductory meeting with</w:t>
      </w:r>
      <w:r w:rsidR="00F64B42">
        <w:rPr>
          <w:noProof/>
        </w:rPr>
        <w:t xml:space="preserve"> </w:t>
      </w:r>
      <w:r w:rsidR="00DF49FF">
        <w:rPr>
          <w:noProof/>
        </w:rPr>
        <w:t xml:space="preserve">the </w:t>
      </w:r>
      <w:r w:rsidR="001D2F97">
        <w:rPr>
          <w:noProof/>
        </w:rPr>
        <w:t>Trace Creek Construction (TCC) Management Services team went well</w:t>
      </w:r>
      <w:r w:rsidR="00F64B42">
        <w:rPr>
          <w:noProof/>
        </w:rPr>
        <w:t>. TCC’s CEO Sam Howard will meet with architect Monica Sumner and our financial advisor</w:t>
      </w:r>
      <w:r w:rsidR="00EE203E">
        <w:rPr>
          <w:noProof/>
        </w:rPr>
        <w:t>,</w:t>
      </w:r>
      <w:r w:rsidR="00F64B42">
        <w:rPr>
          <w:noProof/>
        </w:rPr>
        <w:t xml:space="preserve"> Chip Sutherland of Baird Financial</w:t>
      </w:r>
      <w:r w:rsidR="00EE203E">
        <w:rPr>
          <w:noProof/>
        </w:rPr>
        <w:t>,</w:t>
      </w:r>
      <w:r w:rsidR="00F64B42">
        <w:rPr>
          <w:noProof/>
        </w:rPr>
        <w:t xml:space="preserve"> tomorrow to compile an estimate for our construction/renovation.</w:t>
      </w:r>
    </w:p>
    <w:p w:rsidR="00F64B42" w:rsidRDefault="00F64B42" w:rsidP="009D3B21">
      <w:pPr>
        <w:spacing w:line="257" w:lineRule="auto"/>
        <w:jc w:val="both"/>
        <w:rPr>
          <w:noProof/>
        </w:rPr>
      </w:pPr>
      <w:r>
        <w:rPr>
          <w:noProof/>
        </w:rPr>
        <w:t>The updated and revised policy handbooks were approved and will be distributed to staff and Boa</w:t>
      </w:r>
      <w:r w:rsidR="0091700D">
        <w:rPr>
          <w:noProof/>
        </w:rPr>
        <w:t>rd mem</w:t>
      </w:r>
      <w:r>
        <w:rPr>
          <w:noProof/>
        </w:rPr>
        <w:t>bers.</w:t>
      </w:r>
    </w:p>
    <w:p w:rsidR="00DF49FF" w:rsidRDefault="00DF49FF" w:rsidP="00DF49FF">
      <w:pPr>
        <w:spacing w:after="0" w:line="257" w:lineRule="auto"/>
        <w:jc w:val="both"/>
        <w:rPr>
          <w:noProof/>
        </w:rPr>
      </w:pPr>
    </w:p>
    <w:p w:rsidR="000C2766" w:rsidRDefault="000C2766" w:rsidP="00A53C6E">
      <w:pPr>
        <w:spacing w:after="0" w:line="257" w:lineRule="auto"/>
        <w:jc w:val="both"/>
        <w:rPr>
          <w:b/>
          <w:noProof/>
        </w:rPr>
      </w:pPr>
      <w:r>
        <w:rPr>
          <w:b/>
          <w:noProof/>
        </w:rPr>
        <w:t>New Business</w:t>
      </w:r>
    </w:p>
    <w:p w:rsidR="000C2766" w:rsidRDefault="00D66E31" w:rsidP="00A53C6E">
      <w:pPr>
        <w:spacing w:after="0" w:line="257" w:lineRule="auto"/>
        <w:jc w:val="both"/>
        <w:rPr>
          <w:noProof/>
        </w:rPr>
      </w:pPr>
      <w:r>
        <w:rPr>
          <w:noProof/>
        </w:rPr>
        <w:t>T. Snyder asked for approval to contact the banking institutions we do business with to update their records as to our Board members and signatories. This would involved adding E. Snyder and Johnson. There was discussion in regard to Johnson’s position as Vice President and CFO at Taylor County Bank</w:t>
      </w:r>
      <w:r w:rsidR="00DF49FF">
        <w:rPr>
          <w:noProof/>
        </w:rPr>
        <w:t>,</w:t>
      </w:r>
      <w:r>
        <w:rPr>
          <w:noProof/>
        </w:rPr>
        <w:t xml:space="preserve"> </w:t>
      </w:r>
      <w:r w:rsidR="00DF49FF">
        <w:rPr>
          <w:noProof/>
        </w:rPr>
        <w:t xml:space="preserve">which </w:t>
      </w:r>
      <w:r>
        <w:rPr>
          <w:noProof/>
        </w:rPr>
        <w:t>might require recusing hers</w:t>
      </w:r>
      <w:r w:rsidR="00DF49FF">
        <w:rPr>
          <w:noProof/>
        </w:rPr>
        <w:t>el</w:t>
      </w:r>
      <w:r>
        <w:rPr>
          <w:noProof/>
        </w:rPr>
        <w:t xml:space="preserve">f as a signatory for banking. Gaddis so moved, Grubesic seconded, all approved. </w:t>
      </w:r>
    </w:p>
    <w:p w:rsidR="00D66E31" w:rsidRDefault="00D66E31" w:rsidP="00A53C6E">
      <w:pPr>
        <w:spacing w:after="0" w:line="257" w:lineRule="auto"/>
        <w:jc w:val="both"/>
        <w:rPr>
          <w:noProof/>
        </w:rPr>
      </w:pPr>
    </w:p>
    <w:p w:rsidR="00D66E31" w:rsidRDefault="00D66E31" w:rsidP="00A53C6E">
      <w:pPr>
        <w:spacing w:after="0" w:line="257" w:lineRule="auto"/>
        <w:jc w:val="both"/>
        <w:rPr>
          <w:noProof/>
        </w:rPr>
      </w:pPr>
      <w:r>
        <w:rPr>
          <w:noProof/>
        </w:rPr>
        <w:t>Next for discussion was appoin</w:t>
      </w:r>
      <w:r w:rsidR="00DF49FF">
        <w:rPr>
          <w:noProof/>
        </w:rPr>
        <w:t>ting one of our new members to f</w:t>
      </w:r>
      <w:r>
        <w:rPr>
          <w:noProof/>
        </w:rPr>
        <w:t>ill the position of</w:t>
      </w:r>
      <w:r w:rsidR="00DF49FF">
        <w:rPr>
          <w:noProof/>
        </w:rPr>
        <w:t xml:space="preserve"> Vice President which Gaddis has</w:t>
      </w:r>
      <w:r>
        <w:rPr>
          <w:noProof/>
        </w:rPr>
        <w:t xml:space="preserve"> been holding </w:t>
      </w:r>
      <w:r w:rsidR="00DF49FF">
        <w:rPr>
          <w:noProof/>
        </w:rPr>
        <w:t xml:space="preserve">temporarily </w:t>
      </w:r>
      <w:r>
        <w:rPr>
          <w:noProof/>
        </w:rPr>
        <w:t>along with her office as Secretary. Gaddis moved that</w:t>
      </w:r>
      <w:r w:rsidR="00DF49FF">
        <w:rPr>
          <w:noProof/>
        </w:rPr>
        <w:t>,</w:t>
      </w:r>
      <w:r>
        <w:rPr>
          <w:noProof/>
        </w:rPr>
        <w:t xml:space="preserve"> because VP is a signatory</w:t>
      </w:r>
      <w:r w:rsidR="00DF49FF">
        <w:rPr>
          <w:noProof/>
        </w:rPr>
        <w:t>,</w:t>
      </w:r>
      <w:r>
        <w:rPr>
          <w:noProof/>
        </w:rPr>
        <w:t xml:space="preserve"> Emily Snyder</w:t>
      </w:r>
      <w:r w:rsidR="00DF49FF">
        <w:rPr>
          <w:noProof/>
        </w:rPr>
        <w:t xml:space="preserve"> be appointed</w:t>
      </w:r>
      <w:r>
        <w:rPr>
          <w:noProof/>
        </w:rPr>
        <w:t xml:space="preserve"> to take the office. Grubesic seconded, all approved.</w:t>
      </w:r>
    </w:p>
    <w:p w:rsidR="00D66E31" w:rsidRDefault="00D66E31" w:rsidP="00A53C6E">
      <w:pPr>
        <w:spacing w:after="0" w:line="257" w:lineRule="auto"/>
        <w:jc w:val="both"/>
        <w:rPr>
          <w:noProof/>
        </w:rPr>
      </w:pPr>
    </w:p>
    <w:p w:rsidR="00D66E31" w:rsidRDefault="00D66E31" w:rsidP="00A53C6E">
      <w:pPr>
        <w:spacing w:after="0" w:line="257" w:lineRule="auto"/>
        <w:jc w:val="both"/>
        <w:rPr>
          <w:noProof/>
        </w:rPr>
      </w:pPr>
      <w:r>
        <w:rPr>
          <w:noProof/>
        </w:rPr>
        <w:t xml:space="preserve">T. Snyder informed the Board that the library will be upgrading to 1 Gbps fiber optic cable for internet and Voiceover IP. </w:t>
      </w:r>
      <w:r w:rsidR="00E6555A" w:rsidRPr="00E6555A">
        <w:rPr>
          <w:noProof/>
        </w:rPr>
        <w:t>This is needed with the ever-increasing use and burden placed on the library’s internet.</w:t>
      </w:r>
      <w:r w:rsidR="00E6555A">
        <w:rPr>
          <w:noProof/>
        </w:rPr>
        <w:t xml:space="preserve"> </w:t>
      </w:r>
      <w:r>
        <w:rPr>
          <w:noProof/>
        </w:rPr>
        <w:t xml:space="preserve">E-rate funding will </w:t>
      </w:r>
      <w:r w:rsidR="00A74EB3">
        <w:rPr>
          <w:noProof/>
        </w:rPr>
        <w:t>co</w:t>
      </w:r>
      <w:r>
        <w:rPr>
          <w:noProof/>
        </w:rPr>
        <w:t xml:space="preserve">ver over half of the cost for this upgrade. </w:t>
      </w:r>
    </w:p>
    <w:p w:rsidR="00E6555A" w:rsidRDefault="00E6555A" w:rsidP="00A53C6E">
      <w:pPr>
        <w:spacing w:after="0" w:line="257" w:lineRule="auto"/>
        <w:jc w:val="both"/>
        <w:rPr>
          <w:noProof/>
        </w:rPr>
      </w:pPr>
    </w:p>
    <w:p w:rsidR="00E6555A" w:rsidRDefault="00E6555A" w:rsidP="00A53C6E">
      <w:pPr>
        <w:spacing w:after="0" w:line="257" w:lineRule="auto"/>
        <w:jc w:val="both"/>
        <w:rPr>
          <w:noProof/>
        </w:rPr>
      </w:pPr>
      <w:r>
        <w:rPr>
          <w:noProof/>
        </w:rPr>
        <w:t>Snyder then asked for the April Board meeting date be moved from the 8</w:t>
      </w:r>
      <w:r w:rsidRPr="00E6555A">
        <w:rPr>
          <w:noProof/>
          <w:vertAlign w:val="superscript"/>
        </w:rPr>
        <w:t>th</w:t>
      </w:r>
      <w:r>
        <w:rPr>
          <w:noProof/>
        </w:rPr>
        <w:t xml:space="preserve"> to the 15</w:t>
      </w:r>
      <w:r w:rsidRPr="00E6555A">
        <w:rPr>
          <w:noProof/>
          <w:vertAlign w:val="superscript"/>
        </w:rPr>
        <w:t>th</w:t>
      </w:r>
      <w:r>
        <w:rPr>
          <w:noProof/>
        </w:rPr>
        <w:t>, due to her being out of state on the 8</w:t>
      </w:r>
      <w:r w:rsidRPr="00E6555A">
        <w:rPr>
          <w:noProof/>
          <w:vertAlign w:val="superscript"/>
        </w:rPr>
        <w:t>th</w:t>
      </w:r>
      <w:r>
        <w:rPr>
          <w:noProof/>
        </w:rPr>
        <w:t>. Jeff Gurnee mentioned that this will need to be a special called meeting. Gaddis made a motion to move the date to the 15</w:t>
      </w:r>
      <w:r w:rsidRPr="00E6555A">
        <w:rPr>
          <w:noProof/>
          <w:vertAlign w:val="superscript"/>
        </w:rPr>
        <w:t>th</w:t>
      </w:r>
      <w:r>
        <w:rPr>
          <w:noProof/>
        </w:rPr>
        <w:t>, Hazelwood seconded, all approved.</w:t>
      </w:r>
    </w:p>
    <w:p w:rsidR="00E6555A" w:rsidRDefault="00E6555A" w:rsidP="00A53C6E">
      <w:pPr>
        <w:spacing w:after="0" w:line="257" w:lineRule="auto"/>
        <w:jc w:val="both"/>
        <w:rPr>
          <w:noProof/>
        </w:rPr>
      </w:pPr>
    </w:p>
    <w:p w:rsidR="00E6555A" w:rsidRDefault="00E6555A" w:rsidP="00A53C6E">
      <w:pPr>
        <w:spacing w:after="0" w:line="257" w:lineRule="auto"/>
        <w:jc w:val="both"/>
        <w:rPr>
          <w:noProof/>
        </w:rPr>
      </w:pPr>
      <w:r>
        <w:rPr>
          <w:noProof/>
        </w:rPr>
        <w:t>The director will present a draft of the 2024-2025 library budget at April’s meeting for review and possible revisions. Staff’s 2024-2025 wages and salaries will be reviewed for approval</w:t>
      </w:r>
      <w:r w:rsidR="00DF49FF">
        <w:rPr>
          <w:noProof/>
        </w:rPr>
        <w:t>, as well</w:t>
      </w:r>
      <w:r>
        <w:rPr>
          <w:noProof/>
        </w:rPr>
        <w:t>.</w:t>
      </w:r>
    </w:p>
    <w:p w:rsidR="000C2766" w:rsidRDefault="000C2766" w:rsidP="00A53C6E">
      <w:pPr>
        <w:spacing w:after="0" w:line="257" w:lineRule="auto"/>
        <w:jc w:val="both"/>
        <w:rPr>
          <w:b/>
          <w:noProof/>
        </w:rPr>
      </w:pPr>
    </w:p>
    <w:p w:rsidR="000C2766" w:rsidRDefault="000C2766" w:rsidP="00A53C6E">
      <w:pPr>
        <w:spacing w:line="257" w:lineRule="auto"/>
        <w:jc w:val="both"/>
        <w:rPr>
          <w:noProof/>
        </w:rPr>
      </w:pPr>
      <w:r>
        <w:rPr>
          <w:noProof/>
        </w:rPr>
        <w:t>Gaddis</w:t>
      </w:r>
      <w:r w:rsidR="00DF49FF">
        <w:rPr>
          <w:noProof/>
        </w:rPr>
        <w:t xml:space="preserve"> then</w:t>
      </w:r>
      <w:r>
        <w:rPr>
          <w:noProof/>
        </w:rPr>
        <w:t xml:space="preserve"> moved to adjourn the meeting. </w:t>
      </w:r>
      <w:r w:rsidR="00E6555A">
        <w:rPr>
          <w:noProof/>
        </w:rPr>
        <w:t>Grubesic</w:t>
      </w:r>
      <w:r>
        <w:rPr>
          <w:noProof/>
        </w:rPr>
        <w:t xml:space="preserve"> seconded, all approved. </w:t>
      </w:r>
    </w:p>
    <w:p w:rsidR="000C2766" w:rsidRDefault="000C2766" w:rsidP="00A53C6E">
      <w:pPr>
        <w:spacing w:line="257" w:lineRule="auto"/>
        <w:jc w:val="both"/>
        <w:rPr>
          <w:noProof/>
        </w:rPr>
      </w:pPr>
      <w:r>
        <w:rPr>
          <w:noProof/>
        </w:rPr>
        <w:t>Meeting adjourned at 1</w:t>
      </w:r>
      <w:r w:rsidR="00E6555A">
        <w:rPr>
          <w:noProof/>
        </w:rPr>
        <w:t>2</w:t>
      </w:r>
      <w:r>
        <w:rPr>
          <w:noProof/>
        </w:rPr>
        <w:t>:</w:t>
      </w:r>
      <w:r w:rsidR="00E6555A">
        <w:rPr>
          <w:noProof/>
        </w:rPr>
        <w:t>35</w:t>
      </w:r>
      <w:r>
        <w:rPr>
          <w:noProof/>
        </w:rPr>
        <w:t xml:space="preserve"> pm.</w:t>
      </w:r>
    </w:p>
    <w:p w:rsidR="000C2766" w:rsidRDefault="003E185E" w:rsidP="00A53C6E">
      <w:pPr>
        <w:spacing w:after="0" w:line="257" w:lineRule="auto"/>
        <w:jc w:val="both"/>
        <w:rPr>
          <w:noProof/>
        </w:rPr>
      </w:pPr>
      <w:r>
        <w:rPr>
          <w:noProof/>
        </w:rPr>
        <w:t>Special called</w:t>
      </w:r>
      <w:r w:rsidR="000C2766">
        <w:rPr>
          <w:noProof/>
        </w:rPr>
        <w:t xml:space="preserve"> meeting date will be Monday, </w:t>
      </w:r>
      <w:r w:rsidR="00E6555A">
        <w:rPr>
          <w:noProof/>
        </w:rPr>
        <w:t>April 15</w:t>
      </w:r>
      <w:r w:rsidR="000C2766">
        <w:rPr>
          <w:noProof/>
        </w:rPr>
        <w:t>, 2024 at 12:00 noon.</w:t>
      </w:r>
    </w:p>
    <w:p w:rsidR="000C2766" w:rsidRDefault="000C2766" w:rsidP="00A53C6E">
      <w:pPr>
        <w:spacing w:after="0"/>
        <w:jc w:val="both"/>
        <w:rPr>
          <w:noProof/>
        </w:rPr>
      </w:pPr>
    </w:p>
    <w:p w:rsidR="00A53C6E" w:rsidRDefault="00A53C6E" w:rsidP="00A53C6E">
      <w:pPr>
        <w:spacing w:after="0"/>
        <w:jc w:val="both"/>
        <w:rPr>
          <w:noProof/>
        </w:rPr>
      </w:pPr>
    </w:p>
    <w:p w:rsidR="00A53C6E" w:rsidRDefault="00A53C6E" w:rsidP="00A53C6E">
      <w:pPr>
        <w:spacing w:after="0"/>
        <w:jc w:val="both"/>
        <w:rPr>
          <w:noProof/>
        </w:rPr>
      </w:pPr>
    </w:p>
    <w:p w:rsidR="000C2766" w:rsidRDefault="000C2766" w:rsidP="00A53C6E">
      <w:pPr>
        <w:spacing w:after="0"/>
        <w:jc w:val="both"/>
        <w:rPr>
          <w:noProof/>
        </w:rPr>
      </w:pPr>
      <w:r>
        <w:rPr>
          <w:noProof/>
        </w:rPr>
        <w:t>___________________________</w:t>
      </w:r>
      <w:r w:rsidR="009D3B21">
        <w:rPr>
          <w:noProof/>
        </w:rPr>
        <w:t>___</w:t>
      </w:r>
      <w:r w:rsidR="00F133DE">
        <w:rPr>
          <w:noProof/>
        </w:rPr>
        <w:t>_____</w:t>
      </w:r>
    </w:p>
    <w:p w:rsidR="00E533CC" w:rsidRDefault="00DF49FF">
      <w:pPr>
        <w:rPr>
          <w:noProof/>
        </w:rPr>
      </w:pPr>
      <w:r>
        <w:rPr>
          <w:noProof/>
        </w:rPr>
        <w:t xml:space="preserve">   </w:t>
      </w:r>
      <w:r w:rsidR="000C2766">
        <w:rPr>
          <w:noProof/>
        </w:rPr>
        <w:t>Donna Gaddis, TCPL Board Secretary</w:t>
      </w:r>
    </w:p>
    <w:sectPr w:rsidR="00E533CC" w:rsidSect="00E5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C2766"/>
    <w:rsid w:val="00007A15"/>
    <w:rsid w:val="000C2766"/>
    <w:rsid w:val="00195842"/>
    <w:rsid w:val="001A5211"/>
    <w:rsid w:val="001D2F97"/>
    <w:rsid w:val="002F4D55"/>
    <w:rsid w:val="003E185E"/>
    <w:rsid w:val="00590509"/>
    <w:rsid w:val="006B6577"/>
    <w:rsid w:val="008D2AF4"/>
    <w:rsid w:val="0091700D"/>
    <w:rsid w:val="009D3B21"/>
    <w:rsid w:val="00A53C6E"/>
    <w:rsid w:val="00A74EB3"/>
    <w:rsid w:val="00B13B79"/>
    <w:rsid w:val="00D66E31"/>
    <w:rsid w:val="00DF49FF"/>
    <w:rsid w:val="00E533CC"/>
    <w:rsid w:val="00E6555A"/>
    <w:rsid w:val="00E97D87"/>
    <w:rsid w:val="00EE203E"/>
    <w:rsid w:val="00F133DE"/>
    <w:rsid w:val="00F64B42"/>
    <w:rsid w:val="00F8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1589"/>
  <w15:docId w15:val="{F8B5E3D0-DBDB-4C5F-A8AA-46E67AC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6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Julie</cp:lastModifiedBy>
  <cp:revision>8</cp:revision>
  <dcterms:created xsi:type="dcterms:W3CDTF">2024-03-19T14:27:00Z</dcterms:created>
  <dcterms:modified xsi:type="dcterms:W3CDTF">2024-04-08T18:31:00Z</dcterms:modified>
</cp:coreProperties>
</file>